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EC4C6" w14:textId="77777777" w:rsidR="00BF6E2E" w:rsidRPr="001C0C28" w:rsidRDefault="00BF6E2E" w:rsidP="00BF6E2E">
      <w:pPr>
        <w:jc w:val="center"/>
        <w:rPr>
          <w:rFonts w:ascii="Arial" w:hAnsi="Arial" w:cs="Arial"/>
          <w:b/>
          <w:u w:val="single"/>
        </w:rPr>
      </w:pPr>
      <w:r w:rsidRPr="001C0C28">
        <w:rPr>
          <w:rFonts w:ascii="Arial" w:hAnsi="Arial" w:cs="Arial"/>
          <w:b/>
          <w:u w:val="single"/>
        </w:rPr>
        <w:t>WIGTON TOWN COUNCIL</w:t>
      </w:r>
    </w:p>
    <w:p w14:paraId="23DFE827" w14:textId="77777777" w:rsidR="00BF6E2E" w:rsidRPr="001C0C28" w:rsidRDefault="00BF6E2E" w:rsidP="00BF6E2E">
      <w:pPr>
        <w:jc w:val="center"/>
        <w:rPr>
          <w:rFonts w:ascii="Arial" w:hAnsi="Arial" w:cs="Arial"/>
          <w:b/>
          <w:u w:val="single"/>
        </w:rPr>
      </w:pPr>
    </w:p>
    <w:p w14:paraId="5FD9DC55" w14:textId="77777777" w:rsidR="00BF6E2E" w:rsidRPr="001C0C28" w:rsidRDefault="00BF6E2E" w:rsidP="00BF6E2E">
      <w:pPr>
        <w:jc w:val="center"/>
        <w:rPr>
          <w:rFonts w:ascii="Arial" w:hAnsi="Arial" w:cs="Arial"/>
          <w:b/>
          <w:u w:val="single"/>
        </w:rPr>
      </w:pPr>
      <w:r w:rsidRPr="001C0C28">
        <w:rPr>
          <w:rFonts w:ascii="Arial" w:hAnsi="Arial" w:cs="Arial"/>
          <w:b/>
          <w:u w:val="single"/>
        </w:rPr>
        <w:t xml:space="preserve">A MEETING OF THE FINANCE COMMITTEE WAS </w:t>
      </w:r>
    </w:p>
    <w:p w14:paraId="43E6A39D" w14:textId="77777777" w:rsidR="00BF6E2E" w:rsidRPr="001C0C28" w:rsidRDefault="00BF6E2E" w:rsidP="00BF6E2E">
      <w:pPr>
        <w:jc w:val="center"/>
        <w:rPr>
          <w:rFonts w:ascii="Arial" w:hAnsi="Arial" w:cs="Arial"/>
          <w:b/>
          <w:u w:val="single"/>
        </w:rPr>
      </w:pPr>
    </w:p>
    <w:p w14:paraId="021F85BF" w14:textId="3B059E72" w:rsidR="00BF6E2E" w:rsidRPr="001C0C28" w:rsidRDefault="00BF6E2E" w:rsidP="00BF6E2E">
      <w:pPr>
        <w:jc w:val="center"/>
        <w:rPr>
          <w:rFonts w:ascii="Arial" w:hAnsi="Arial" w:cs="Arial"/>
          <w:b/>
          <w:u w:val="single"/>
        </w:rPr>
      </w:pPr>
      <w:r w:rsidRPr="001C0C28">
        <w:rPr>
          <w:rFonts w:ascii="Arial" w:hAnsi="Arial" w:cs="Arial"/>
          <w:b/>
          <w:u w:val="single"/>
        </w:rPr>
        <w:t xml:space="preserve">HELD ON </w:t>
      </w:r>
      <w:r>
        <w:rPr>
          <w:rFonts w:ascii="Arial" w:hAnsi="Arial" w:cs="Arial"/>
          <w:b/>
          <w:u w:val="single"/>
        </w:rPr>
        <w:t>TUE</w:t>
      </w:r>
      <w:r w:rsidR="009E0604">
        <w:rPr>
          <w:rFonts w:ascii="Arial" w:hAnsi="Arial" w:cs="Arial"/>
          <w:b/>
          <w:u w:val="single"/>
        </w:rPr>
        <w:t>S</w:t>
      </w:r>
      <w:r>
        <w:rPr>
          <w:rFonts w:ascii="Arial" w:hAnsi="Arial" w:cs="Arial"/>
          <w:b/>
          <w:u w:val="single"/>
        </w:rPr>
        <w:t>DAY 7</w:t>
      </w:r>
      <w:r w:rsidRPr="00BF6E2E">
        <w:rPr>
          <w:rFonts w:ascii="Arial" w:hAnsi="Arial" w:cs="Arial"/>
          <w:b/>
          <w:u w:val="single"/>
          <w:vertAlign w:val="superscript"/>
        </w:rPr>
        <w:t>TH</w:t>
      </w:r>
      <w:r>
        <w:rPr>
          <w:rFonts w:ascii="Arial" w:hAnsi="Arial" w:cs="Arial"/>
          <w:b/>
          <w:u w:val="single"/>
        </w:rPr>
        <w:t xml:space="preserve"> MAY 2024 AT 6:00</w:t>
      </w:r>
      <w:r w:rsidRPr="001C0C28">
        <w:rPr>
          <w:rFonts w:ascii="Arial" w:hAnsi="Arial" w:cs="Arial"/>
          <w:b/>
          <w:u w:val="single"/>
        </w:rPr>
        <w:t>PM</w:t>
      </w:r>
    </w:p>
    <w:p w14:paraId="0E5A9D59" w14:textId="77777777" w:rsidR="00BF6E2E" w:rsidRPr="001C0C28" w:rsidRDefault="00BF6E2E" w:rsidP="00BF6E2E">
      <w:pPr>
        <w:jc w:val="center"/>
        <w:rPr>
          <w:rFonts w:ascii="Arial" w:hAnsi="Arial" w:cs="Arial"/>
          <w:b/>
          <w:u w:val="single"/>
        </w:rPr>
      </w:pPr>
    </w:p>
    <w:p w14:paraId="45531236" w14:textId="77777777" w:rsidR="00BF6E2E" w:rsidRDefault="00BF6E2E" w:rsidP="00BF6E2E">
      <w:pPr>
        <w:rPr>
          <w:rFonts w:ascii="Arial" w:hAnsi="Arial" w:cs="Arial"/>
          <w:b/>
          <w:u w:val="single"/>
        </w:rPr>
      </w:pPr>
      <w:r w:rsidRPr="001C0C28">
        <w:rPr>
          <w:rFonts w:ascii="Arial" w:hAnsi="Arial" w:cs="Arial"/>
          <w:b/>
          <w:u w:val="single"/>
        </w:rPr>
        <w:t xml:space="preserve">PRESENT </w:t>
      </w:r>
    </w:p>
    <w:p w14:paraId="1EEE78E9" w14:textId="77777777" w:rsidR="00BF6E2E" w:rsidRDefault="00BF6E2E" w:rsidP="00BF6E2E">
      <w:pPr>
        <w:rPr>
          <w:rFonts w:ascii="Arial" w:hAnsi="Arial" w:cs="Arial"/>
        </w:rPr>
      </w:pPr>
      <w:r w:rsidRPr="001C0C28">
        <w:rPr>
          <w:rFonts w:ascii="Arial" w:hAnsi="Arial" w:cs="Arial"/>
        </w:rPr>
        <w:t xml:space="preserve">Councillors </w:t>
      </w:r>
      <w:r>
        <w:rPr>
          <w:rFonts w:ascii="Arial" w:hAnsi="Arial" w:cs="Arial"/>
        </w:rPr>
        <w:t>Scott, Jackson, McCarthy, Hodson and Ferriby</w:t>
      </w:r>
    </w:p>
    <w:p w14:paraId="3DA14D93" w14:textId="77777777" w:rsidR="00BF6E2E" w:rsidRPr="001C0C28" w:rsidRDefault="00BF6E2E" w:rsidP="00BF6E2E">
      <w:pPr>
        <w:rPr>
          <w:rFonts w:ascii="Arial" w:hAnsi="Arial" w:cs="Arial"/>
        </w:rPr>
      </w:pPr>
      <w:r>
        <w:rPr>
          <w:rFonts w:ascii="Arial" w:hAnsi="Arial" w:cs="Arial"/>
        </w:rPr>
        <w:t>Clerk: Emma Ireton</w:t>
      </w:r>
    </w:p>
    <w:p w14:paraId="7029CC74" w14:textId="77777777" w:rsidR="00BF6E2E" w:rsidRPr="001C0C28" w:rsidRDefault="00BF6E2E" w:rsidP="00BF6E2E">
      <w:pPr>
        <w:rPr>
          <w:rFonts w:ascii="Arial" w:hAnsi="Arial" w:cs="Arial"/>
        </w:rPr>
      </w:pPr>
    </w:p>
    <w:p w14:paraId="0E9565FF" w14:textId="3BE3573D" w:rsidR="00BF6E2E" w:rsidRPr="001C0C28" w:rsidRDefault="00BF6E2E" w:rsidP="00BF6E2E">
      <w:pPr>
        <w:rPr>
          <w:rFonts w:ascii="Arial" w:hAnsi="Arial" w:cs="Arial"/>
          <w:b/>
          <w:u w:val="single"/>
        </w:rPr>
      </w:pPr>
      <w:r w:rsidRPr="001C0C28">
        <w:rPr>
          <w:rFonts w:ascii="Arial" w:hAnsi="Arial" w:cs="Arial"/>
          <w:b/>
          <w:u w:val="single"/>
        </w:rPr>
        <w:t>FIN/</w:t>
      </w:r>
      <w:r>
        <w:rPr>
          <w:rFonts w:ascii="Arial" w:hAnsi="Arial" w:cs="Arial"/>
          <w:b/>
          <w:u w:val="single"/>
        </w:rPr>
        <w:t>01</w:t>
      </w:r>
      <w:r w:rsidRPr="001C0C28">
        <w:rPr>
          <w:rFonts w:ascii="Arial" w:hAnsi="Arial" w:cs="Arial"/>
          <w:b/>
          <w:u w:val="single"/>
        </w:rPr>
        <w:t>/20</w:t>
      </w:r>
      <w:r>
        <w:rPr>
          <w:rFonts w:ascii="Arial" w:hAnsi="Arial" w:cs="Arial"/>
          <w:b/>
          <w:u w:val="single"/>
        </w:rPr>
        <w:t>24</w:t>
      </w:r>
      <w:r w:rsidRPr="001C0C28">
        <w:rPr>
          <w:rFonts w:ascii="Arial" w:hAnsi="Arial" w:cs="Arial"/>
          <w:b/>
          <w:u w:val="single"/>
        </w:rPr>
        <w:t xml:space="preserve"> TO RECEIVE APOLOGIES &amp; RECORD REASONS FOR ABSENCE</w:t>
      </w:r>
    </w:p>
    <w:p w14:paraId="147691D3" w14:textId="77777777" w:rsidR="00BF6E2E" w:rsidRDefault="00BF6E2E" w:rsidP="00BF6E2E">
      <w:pPr>
        <w:jc w:val="both"/>
        <w:rPr>
          <w:rFonts w:ascii="Arial" w:hAnsi="Arial" w:cs="Arial"/>
        </w:rPr>
      </w:pPr>
    </w:p>
    <w:p w14:paraId="23C5093F" w14:textId="77777777" w:rsidR="00BF6E2E" w:rsidRDefault="00BF6E2E" w:rsidP="00BF6E2E">
      <w:pPr>
        <w:jc w:val="both"/>
        <w:rPr>
          <w:rFonts w:ascii="Arial" w:hAnsi="Arial" w:cs="Arial"/>
        </w:rPr>
      </w:pPr>
      <w:r>
        <w:rPr>
          <w:rFonts w:ascii="Arial" w:hAnsi="Arial" w:cs="Arial"/>
        </w:rPr>
        <w:t>None</w:t>
      </w:r>
    </w:p>
    <w:p w14:paraId="59007533" w14:textId="77777777" w:rsidR="00BF6E2E" w:rsidRDefault="00BF6E2E" w:rsidP="00BF6E2E">
      <w:pPr>
        <w:jc w:val="both"/>
        <w:rPr>
          <w:rFonts w:ascii="Arial" w:hAnsi="Arial" w:cs="Arial"/>
        </w:rPr>
      </w:pPr>
    </w:p>
    <w:p w14:paraId="019D1207" w14:textId="09DC6D9F" w:rsidR="00BF6E2E" w:rsidRDefault="00BF6E2E" w:rsidP="00BF6E2E">
      <w:pPr>
        <w:pStyle w:val="Default"/>
        <w:rPr>
          <w:rFonts w:ascii="Arial" w:hAnsi="Arial" w:cs="Arial"/>
          <w:b/>
          <w:u w:val="single"/>
        </w:rPr>
      </w:pPr>
      <w:r w:rsidRPr="00DA0FC5">
        <w:rPr>
          <w:rFonts w:ascii="Arial" w:hAnsi="Arial" w:cs="Arial"/>
          <w:b/>
          <w:u w:val="single"/>
        </w:rPr>
        <w:t>FC/</w:t>
      </w:r>
      <w:r>
        <w:rPr>
          <w:rFonts w:ascii="Arial" w:hAnsi="Arial" w:cs="Arial"/>
          <w:b/>
          <w:u w:val="single"/>
        </w:rPr>
        <w:t>02</w:t>
      </w:r>
      <w:r w:rsidRPr="00DA0FC5">
        <w:rPr>
          <w:rFonts w:ascii="Arial" w:hAnsi="Arial" w:cs="Arial"/>
          <w:b/>
          <w:u w:val="single"/>
        </w:rPr>
        <w:t>/202</w:t>
      </w:r>
      <w:r>
        <w:rPr>
          <w:rFonts w:ascii="Arial" w:hAnsi="Arial" w:cs="Arial"/>
          <w:b/>
          <w:u w:val="single"/>
        </w:rPr>
        <w:t>4</w:t>
      </w:r>
      <w:r w:rsidRPr="00DA0FC5">
        <w:rPr>
          <w:rFonts w:ascii="Arial" w:hAnsi="Arial" w:cs="Arial"/>
          <w:b/>
          <w:u w:val="single"/>
        </w:rPr>
        <w:t xml:space="preserve"> MINUTES FROM </w:t>
      </w:r>
      <w:r>
        <w:rPr>
          <w:rFonts w:ascii="Arial" w:hAnsi="Arial" w:cs="Arial"/>
          <w:b/>
          <w:u w:val="single"/>
        </w:rPr>
        <w:t>PREVIOUS MEETING</w:t>
      </w:r>
    </w:p>
    <w:p w14:paraId="01C94A9F" w14:textId="77777777" w:rsidR="00BF6E2E" w:rsidRDefault="00BF6E2E" w:rsidP="00BF6E2E">
      <w:pPr>
        <w:pStyle w:val="Default"/>
        <w:rPr>
          <w:rFonts w:ascii="Arial" w:hAnsi="Arial" w:cs="Arial"/>
          <w:b/>
          <w:u w:val="single"/>
        </w:rPr>
      </w:pPr>
    </w:p>
    <w:p w14:paraId="22407275" w14:textId="77777777" w:rsidR="00BF6E2E" w:rsidRPr="00DA0FC5" w:rsidRDefault="00BF6E2E" w:rsidP="00BF6E2E">
      <w:pPr>
        <w:jc w:val="both"/>
        <w:rPr>
          <w:rFonts w:ascii="Arial" w:hAnsi="Arial" w:cs="Arial"/>
          <w:u w:val="single"/>
        </w:rPr>
      </w:pPr>
      <w:r>
        <w:rPr>
          <w:rFonts w:ascii="Arial" w:hAnsi="Arial" w:cs="Arial"/>
          <w:bCs/>
        </w:rPr>
        <w:t>Minutes from the meeting held on 15</w:t>
      </w:r>
      <w:r w:rsidRPr="00DA0FC5">
        <w:rPr>
          <w:rFonts w:ascii="Arial" w:hAnsi="Arial" w:cs="Arial"/>
          <w:bCs/>
          <w:vertAlign w:val="superscript"/>
        </w:rPr>
        <w:t>th</w:t>
      </w:r>
      <w:r>
        <w:rPr>
          <w:rFonts w:ascii="Arial" w:hAnsi="Arial" w:cs="Arial"/>
          <w:bCs/>
        </w:rPr>
        <w:t xml:space="preserve"> November 2023 were agreed by the chairman.</w:t>
      </w:r>
    </w:p>
    <w:p w14:paraId="1D73B66D" w14:textId="77777777" w:rsidR="00BF6E2E" w:rsidRPr="001C0C28" w:rsidRDefault="00BF6E2E" w:rsidP="00BF6E2E">
      <w:pPr>
        <w:jc w:val="both"/>
        <w:rPr>
          <w:rFonts w:ascii="Arial" w:hAnsi="Arial" w:cs="Arial"/>
        </w:rPr>
      </w:pPr>
    </w:p>
    <w:p w14:paraId="7B2A3C76" w14:textId="388D48A4" w:rsidR="00BF6E2E" w:rsidRPr="001C0C28" w:rsidRDefault="00BF6E2E" w:rsidP="00BF6E2E">
      <w:pPr>
        <w:rPr>
          <w:rFonts w:ascii="Arial" w:hAnsi="Arial" w:cs="Arial"/>
          <w:b/>
          <w:u w:val="single"/>
        </w:rPr>
      </w:pPr>
      <w:r w:rsidRPr="001C0C28">
        <w:rPr>
          <w:rFonts w:ascii="Arial" w:hAnsi="Arial" w:cs="Arial"/>
          <w:b/>
          <w:u w:val="single"/>
        </w:rPr>
        <w:t>FIN/</w:t>
      </w:r>
      <w:r>
        <w:rPr>
          <w:rFonts w:ascii="Arial" w:hAnsi="Arial" w:cs="Arial"/>
          <w:b/>
          <w:u w:val="single"/>
        </w:rPr>
        <w:t>03</w:t>
      </w:r>
      <w:r w:rsidRPr="001C0C28">
        <w:rPr>
          <w:rFonts w:ascii="Arial" w:hAnsi="Arial" w:cs="Arial"/>
          <w:b/>
          <w:u w:val="single"/>
        </w:rPr>
        <w:t>/202</w:t>
      </w:r>
      <w:r>
        <w:rPr>
          <w:rFonts w:ascii="Arial" w:hAnsi="Arial" w:cs="Arial"/>
          <w:b/>
          <w:u w:val="single"/>
        </w:rPr>
        <w:t>4</w:t>
      </w:r>
      <w:r w:rsidRPr="001C0C28">
        <w:rPr>
          <w:rFonts w:ascii="Arial" w:hAnsi="Arial" w:cs="Arial"/>
          <w:b/>
          <w:u w:val="single"/>
        </w:rPr>
        <w:t xml:space="preserve"> DECLARATIONS OF INTEREST/DISPENSATIONS</w:t>
      </w:r>
    </w:p>
    <w:p w14:paraId="1E5E80A7" w14:textId="77777777" w:rsidR="00BF6E2E" w:rsidRPr="001C0C28" w:rsidRDefault="00BF6E2E" w:rsidP="00BF6E2E">
      <w:pPr>
        <w:rPr>
          <w:rFonts w:ascii="Arial" w:hAnsi="Arial" w:cs="Arial"/>
        </w:rPr>
      </w:pPr>
      <w:r w:rsidRPr="001C0C28">
        <w:rPr>
          <w:rFonts w:ascii="Arial" w:hAnsi="Arial" w:cs="Arial"/>
        </w:rPr>
        <w:t>None</w:t>
      </w:r>
    </w:p>
    <w:p w14:paraId="2A7A599D" w14:textId="77777777" w:rsidR="00BF6E2E" w:rsidRPr="001C0C28" w:rsidRDefault="00BF6E2E" w:rsidP="00BF6E2E">
      <w:pPr>
        <w:rPr>
          <w:rFonts w:ascii="Arial" w:hAnsi="Arial" w:cs="Arial"/>
        </w:rPr>
      </w:pPr>
    </w:p>
    <w:p w14:paraId="32CCB8CC" w14:textId="7B900677" w:rsidR="00BF6E2E" w:rsidRPr="001C0C28" w:rsidRDefault="00BF6E2E" w:rsidP="00BF6E2E">
      <w:pPr>
        <w:rPr>
          <w:rFonts w:ascii="Arial" w:hAnsi="Arial" w:cs="Arial"/>
          <w:b/>
          <w:u w:val="single"/>
        </w:rPr>
      </w:pPr>
      <w:r w:rsidRPr="001C0C28">
        <w:rPr>
          <w:rFonts w:ascii="Arial" w:hAnsi="Arial" w:cs="Arial"/>
          <w:b/>
          <w:u w:val="single"/>
        </w:rPr>
        <w:t>FIN/</w:t>
      </w:r>
      <w:r>
        <w:rPr>
          <w:rFonts w:ascii="Arial" w:hAnsi="Arial" w:cs="Arial"/>
          <w:b/>
          <w:u w:val="single"/>
        </w:rPr>
        <w:t>04</w:t>
      </w:r>
      <w:r w:rsidRPr="001C0C28">
        <w:rPr>
          <w:rFonts w:ascii="Arial" w:hAnsi="Arial" w:cs="Arial"/>
          <w:b/>
          <w:u w:val="single"/>
        </w:rPr>
        <w:t>/202</w:t>
      </w:r>
      <w:r>
        <w:rPr>
          <w:rFonts w:ascii="Arial" w:hAnsi="Arial" w:cs="Arial"/>
          <w:b/>
          <w:u w:val="single"/>
        </w:rPr>
        <w:t>4</w:t>
      </w:r>
      <w:r w:rsidRPr="001C0C28">
        <w:rPr>
          <w:rFonts w:ascii="Arial" w:hAnsi="Arial" w:cs="Arial"/>
          <w:b/>
          <w:u w:val="single"/>
        </w:rPr>
        <w:t xml:space="preserve"> EXCLUSION OF PRESS AND PUBLIC</w:t>
      </w:r>
    </w:p>
    <w:p w14:paraId="72DA3F00" w14:textId="77777777" w:rsidR="00BF6E2E" w:rsidRDefault="00BF6E2E" w:rsidP="00BF6E2E">
      <w:pPr>
        <w:rPr>
          <w:rFonts w:ascii="Arial" w:hAnsi="Arial" w:cs="Arial"/>
        </w:rPr>
      </w:pPr>
      <w:r w:rsidRPr="001C0C28">
        <w:rPr>
          <w:rFonts w:ascii="Arial" w:hAnsi="Arial" w:cs="Arial"/>
        </w:rPr>
        <w:t xml:space="preserve">None </w:t>
      </w:r>
    </w:p>
    <w:p w14:paraId="39AFDB7C" w14:textId="77777777" w:rsidR="00BF6E2E" w:rsidRDefault="00BF6E2E" w:rsidP="00BF6E2E">
      <w:pPr>
        <w:rPr>
          <w:rFonts w:ascii="Arial" w:hAnsi="Arial" w:cs="Arial"/>
        </w:rPr>
      </w:pPr>
    </w:p>
    <w:p w14:paraId="2A8400E2" w14:textId="2E350F58" w:rsidR="00BF6E2E" w:rsidRPr="00DA0FC5" w:rsidRDefault="00BF6E2E" w:rsidP="00BF6E2E">
      <w:pPr>
        <w:pStyle w:val="Default"/>
        <w:rPr>
          <w:rFonts w:ascii="Arial" w:hAnsi="Arial" w:cs="Arial"/>
          <w:b/>
          <w:bCs/>
          <w:u w:val="single"/>
        </w:rPr>
      </w:pPr>
      <w:r w:rsidRPr="00DA0FC5">
        <w:rPr>
          <w:rFonts w:ascii="Arial" w:hAnsi="Arial" w:cs="Arial"/>
          <w:b/>
          <w:bCs/>
          <w:u w:val="single"/>
        </w:rPr>
        <w:t>FC/</w:t>
      </w:r>
      <w:r>
        <w:rPr>
          <w:rFonts w:ascii="Arial" w:hAnsi="Arial" w:cs="Arial"/>
          <w:b/>
          <w:bCs/>
          <w:u w:val="single"/>
        </w:rPr>
        <w:t>05</w:t>
      </w:r>
      <w:r w:rsidRPr="00DA0FC5">
        <w:rPr>
          <w:rFonts w:ascii="Arial" w:hAnsi="Arial" w:cs="Arial"/>
          <w:b/>
          <w:bCs/>
          <w:u w:val="single"/>
        </w:rPr>
        <w:t>/202</w:t>
      </w:r>
      <w:r>
        <w:rPr>
          <w:rFonts w:ascii="Arial" w:hAnsi="Arial" w:cs="Arial"/>
          <w:b/>
          <w:bCs/>
          <w:u w:val="single"/>
        </w:rPr>
        <w:t>4</w:t>
      </w:r>
      <w:r w:rsidRPr="00DA0FC5">
        <w:rPr>
          <w:rFonts w:ascii="Arial" w:hAnsi="Arial" w:cs="Arial"/>
          <w:b/>
          <w:bCs/>
          <w:u w:val="single"/>
        </w:rPr>
        <w:t xml:space="preserve"> PUBLIC PARTICIPATION </w:t>
      </w:r>
    </w:p>
    <w:p w14:paraId="2522B9F7" w14:textId="77777777" w:rsidR="00BF6E2E" w:rsidRPr="00E35278" w:rsidRDefault="00BF6E2E" w:rsidP="00BF6E2E">
      <w:pPr>
        <w:pStyle w:val="xmsonormal"/>
        <w:shd w:val="clear" w:color="auto" w:fill="FFFFFF"/>
        <w:spacing w:before="0" w:beforeAutospacing="0" w:after="0" w:afterAutospacing="0"/>
        <w:rPr>
          <w:rFonts w:ascii="Arial" w:hAnsi="Arial" w:cs="Arial"/>
          <w:color w:val="201F1E"/>
          <w:szCs w:val="22"/>
        </w:rPr>
      </w:pPr>
    </w:p>
    <w:p w14:paraId="404506BB" w14:textId="77777777" w:rsidR="00BF6E2E" w:rsidRDefault="00BF6E2E" w:rsidP="00BF6E2E">
      <w:pPr>
        <w:pStyle w:val="Default"/>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33201125" w14:textId="77777777" w:rsidR="00BF6E2E" w:rsidRPr="001C0C28" w:rsidRDefault="00BF6E2E" w:rsidP="00BF6E2E">
      <w:pPr>
        <w:rPr>
          <w:rFonts w:ascii="Arial" w:hAnsi="Arial" w:cs="Arial"/>
        </w:rPr>
      </w:pPr>
    </w:p>
    <w:p w14:paraId="703E90C7" w14:textId="77777777" w:rsidR="00BF6E2E" w:rsidRPr="001C0C28" w:rsidRDefault="00BF6E2E" w:rsidP="00BF6E2E">
      <w:pPr>
        <w:rPr>
          <w:rFonts w:ascii="Arial" w:hAnsi="Arial" w:cs="Arial"/>
          <w:b/>
          <w:u w:val="single"/>
        </w:rPr>
      </w:pPr>
      <w:r w:rsidRPr="001C0C28">
        <w:rPr>
          <w:rFonts w:ascii="Arial" w:hAnsi="Arial" w:cs="Arial"/>
          <w:b/>
          <w:u w:val="single"/>
        </w:rPr>
        <w:t xml:space="preserve"> </w:t>
      </w:r>
    </w:p>
    <w:p w14:paraId="172C49BF" w14:textId="67F91849" w:rsidR="00BF6E2E" w:rsidRDefault="00BF6E2E" w:rsidP="00BF6E2E">
      <w:pPr>
        <w:rPr>
          <w:rFonts w:ascii="Arial" w:hAnsi="Arial" w:cs="Arial"/>
          <w:b/>
          <w:u w:val="single"/>
        </w:rPr>
      </w:pPr>
      <w:r w:rsidRPr="001C0C28">
        <w:rPr>
          <w:rFonts w:ascii="Arial" w:hAnsi="Arial" w:cs="Arial"/>
          <w:b/>
          <w:u w:val="single"/>
        </w:rPr>
        <w:t>FIN/</w:t>
      </w:r>
      <w:r>
        <w:rPr>
          <w:rFonts w:ascii="Arial" w:hAnsi="Arial" w:cs="Arial"/>
          <w:b/>
          <w:u w:val="single"/>
        </w:rPr>
        <w:t>06/2024 GRANT REVIEW</w:t>
      </w:r>
    </w:p>
    <w:p w14:paraId="6FAFEAEE" w14:textId="77777777" w:rsidR="00BF6E2E" w:rsidRDefault="00BF6E2E" w:rsidP="00BF6E2E">
      <w:pPr>
        <w:rPr>
          <w:rFonts w:ascii="Arial" w:hAnsi="Arial" w:cs="Arial"/>
          <w:b/>
          <w:u w:val="single"/>
        </w:rPr>
      </w:pPr>
    </w:p>
    <w:p w14:paraId="6AD331A5" w14:textId="38FFD4A8" w:rsidR="00BF6E2E" w:rsidRDefault="00BF6E2E" w:rsidP="00BF6E2E">
      <w:pPr>
        <w:rPr>
          <w:rFonts w:ascii="Arial" w:hAnsi="Arial" w:cs="Arial"/>
          <w:bCs/>
        </w:rPr>
      </w:pPr>
      <w:r>
        <w:rPr>
          <w:rFonts w:ascii="Arial" w:hAnsi="Arial" w:cs="Arial"/>
          <w:bCs/>
        </w:rPr>
        <w:t>The Wigton History Group previously applied for £1000 but members required further information before approving the grant. Further information was received, and members were able to approve the grant of £500</w:t>
      </w:r>
    </w:p>
    <w:p w14:paraId="1DA508D1" w14:textId="77777777" w:rsidR="00BF6E2E" w:rsidRDefault="00BF6E2E" w:rsidP="00BF6E2E">
      <w:pPr>
        <w:rPr>
          <w:rFonts w:ascii="Arial" w:hAnsi="Arial" w:cs="Arial"/>
          <w:bCs/>
        </w:rPr>
      </w:pPr>
    </w:p>
    <w:p w14:paraId="1A44A3B8" w14:textId="1850AD38" w:rsidR="00BF6E2E" w:rsidRPr="00BF6E2E" w:rsidRDefault="00BF6E2E" w:rsidP="00BF6E2E">
      <w:pPr>
        <w:rPr>
          <w:rFonts w:ascii="Arial" w:hAnsi="Arial" w:cs="Arial"/>
          <w:b/>
        </w:rPr>
      </w:pPr>
      <w:r w:rsidRPr="00BF6E2E">
        <w:rPr>
          <w:rFonts w:ascii="Arial" w:hAnsi="Arial" w:cs="Arial"/>
          <w:b/>
        </w:rPr>
        <w:t>RESOLVED</w:t>
      </w:r>
    </w:p>
    <w:p w14:paraId="519A888F" w14:textId="7EBA57CB" w:rsidR="00BF6E2E" w:rsidRDefault="00BF6E2E" w:rsidP="00BF6E2E">
      <w:pPr>
        <w:rPr>
          <w:rFonts w:ascii="Arial" w:hAnsi="Arial" w:cs="Arial"/>
          <w:bCs/>
        </w:rPr>
      </w:pPr>
      <w:r>
        <w:rPr>
          <w:rFonts w:ascii="Arial" w:hAnsi="Arial" w:cs="Arial"/>
          <w:bCs/>
        </w:rPr>
        <w:t>Wigton History Group was granted £500</w:t>
      </w:r>
    </w:p>
    <w:p w14:paraId="67471592" w14:textId="77777777" w:rsidR="00BF6E2E" w:rsidRDefault="00BF6E2E" w:rsidP="00BF6E2E">
      <w:pPr>
        <w:rPr>
          <w:rFonts w:ascii="Arial" w:hAnsi="Arial" w:cs="Arial"/>
          <w:bCs/>
        </w:rPr>
      </w:pPr>
    </w:p>
    <w:p w14:paraId="607B3610" w14:textId="744C3471" w:rsidR="00BF6E2E" w:rsidRDefault="00BF6E2E" w:rsidP="00BF6E2E">
      <w:pPr>
        <w:rPr>
          <w:rFonts w:ascii="Arial" w:hAnsi="Arial" w:cs="Arial"/>
          <w:bCs/>
        </w:rPr>
      </w:pPr>
      <w:r>
        <w:rPr>
          <w:rFonts w:ascii="Arial" w:hAnsi="Arial" w:cs="Arial"/>
          <w:bCs/>
        </w:rPr>
        <w:t xml:space="preserve">The Citizen Advice Bureau submitted a grant application requesting £500. This money will help towards having a regular presence in </w:t>
      </w:r>
      <w:proofErr w:type="gramStart"/>
      <w:r>
        <w:rPr>
          <w:rFonts w:ascii="Arial" w:hAnsi="Arial" w:cs="Arial"/>
          <w:bCs/>
        </w:rPr>
        <w:t>Wigton</w:t>
      </w:r>
      <w:proofErr w:type="gramEnd"/>
      <w:r>
        <w:rPr>
          <w:rFonts w:ascii="Arial" w:hAnsi="Arial" w:cs="Arial"/>
          <w:bCs/>
        </w:rPr>
        <w:t xml:space="preserve"> so the committee approved the request.</w:t>
      </w:r>
    </w:p>
    <w:p w14:paraId="43B4E16E" w14:textId="77777777" w:rsidR="00BF6E2E" w:rsidRDefault="00BF6E2E" w:rsidP="00BF6E2E">
      <w:pPr>
        <w:rPr>
          <w:rFonts w:ascii="Arial" w:hAnsi="Arial" w:cs="Arial"/>
          <w:bCs/>
        </w:rPr>
      </w:pPr>
    </w:p>
    <w:p w14:paraId="5E99566A" w14:textId="787AE0FD" w:rsidR="00BF6E2E" w:rsidRPr="00BF6E2E" w:rsidRDefault="00BF6E2E" w:rsidP="00BF6E2E">
      <w:pPr>
        <w:rPr>
          <w:rFonts w:ascii="Arial" w:hAnsi="Arial" w:cs="Arial"/>
          <w:b/>
        </w:rPr>
      </w:pPr>
      <w:r w:rsidRPr="00BF6E2E">
        <w:rPr>
          <w:rFonts w:ascii="Arial" w:hAnsi="Arial" w:cs="Arial"/>
          <w:b/>
        </w:rPr>
        <w:t>RESOLVED</w:t>
      </w:r>
    </w:p>
    <w:p w14:paraId="7B8D879F" w14:textId="4BC6BC63" w:rsidR="00BF6E2E" w:rsidRDefault="00BF6E2E" w:rsidP="00BF6E2E">
      <w:pPr>
        <w:rPr>
          <w:rFonts w:ascii="Arial" w:hAnsi="Arial" w:cs="Arial"/>
          <w:bCs/>
        </w:rPr>
      </w:pPr>
      <w:r>
        <w:rPr>
          <w:rFonts w:ascii="Arial" w:hAnsi="Arial" w:cs="Arial"/>
          <w:bCs/>
        </w:rPr>
        <w:t>CAB was granted £500</w:t>
      </w:r>
    </w:p>
    <w:p w14:paraId="0DC76B77" w14:textId="77777777" w:rsidR="00BF6E2E" w:rsidRDefault="00BF6E2E" w:rsidP="00BF6E2E">
      <w:pPr>
        <w:rPr>
          <w:rFonts w:ascii="Arial" w:hAnsi="Arial" w:cs="Arial"/>
          <w:bCs/>
        </w:rPr>
      </w:pPr>
    </w:p>
    <w:p w14:paraId="5FF2A60D" w14:textId="5EA0A11C" w:rsidR="00BF6E2E" w:rsidRDefault="00BF6E2E" w:rsidP="00BF6E2E">
      <w:pPr>
        <w:rPr>
          <w:rFonts w:ascii="Arial" w:hAnsi="Arial" w:cs="Arial"/>
          <w:bCs/>
        </w:rPr>
      </w:pPr>
      <w:r>
        <w:rPr>
          <w:rFonts w:ascii="Arial" w:hAnsi="Arial" w:cs="Arial"/>
          <w:bCs/>
        </w:rPr>
        <w:lastRenderedPageBreak/>
        <w:t xml:space="preserve">The Solway Network Youth Church </w:t>
      </w:r>
      <w:proofErr w:type="gramStart"/>
      <w:r>
        <w:rPr>
          <w:rFonts w:ascii="Arial" w:hAnsi="Arial" w:cs="Arial"/>
          <w:bCs/>
        </w:rPr>
        <w:t>submitted an application</w:t>
      </w:r>
      <w:proofErr w:type="gramEnd"/>
      <w:r>
        <w:rPr>
          <w:rFonts w:ascii="Arial" w:hAnsi="Arial" w:cs="Arial"/>
          <w:bCs/>
        </w:rPr>
        <w:t xml:space="preserve"> for £1000 which was to support a fun day in June. Members asked if other parishes or councils had been contacted for grants as the fun day would be for young people from surrounding areas and not just Wigton.</w:t>
      </w:r>
    </w:p>
    <w:p w14:paraId="7E77366A" w14:textId="77777777" w:rsidR="00BF6E2E" w:rsidRDefault="00BF6E2E" w:rsidP="00BF6E2E">
      <w:pPr>
        <w:rPr>
          <w:rFonts w:ascii="Arial" w:hAnsi="Arial" w:cs="Arial"/>
          <w:bCs/>
        </w:rPr>
      </w:pPr>
    </w:p>
    <w:p w14:paraId="58A0A14E" w14:textId="294BB035" w:rsidR="00BF6E2E" w:rsidRPr="00690B5F" w:rsidRDefault="00BF6E2E" w:rsidP="00BF6E2E">
      <w:pPr>
        <w:rPr>
          <w:rFonts w:ascii="Arial" w:hAnsi="Arial" w:cs="Arial"/>
          <w:b/>
        </w:rPr>
      </w:pPr>
      <w:r w:rsidRPr="00690B5F">
        <w:rPr>
          <w:rFonts w:ascii="Arial" w:hAnsi="Arial" w:cs="Arial"/>
          <w:b/>
        </w:rPr>
        <w:t>RESOLVED</w:t>
      </w:r>
    </w:p>
    <w:p w14:paraId="23CFE865" w14:textId="44CD9D9A" w:rsidR="00BF6E2E" w:rsidRDefault="00BF6E2E" w:rsidP="00BF6E2E">
      <w:pPr>
        <w:rPr>
          <w:rFonts w:ascii="Arial" w:hAnsi="Arial" w:cs="Arial"/>
          <w:bCs/>
        </w:rPr>
      </w:pPr>
      <w:r>
        <w:rPr>
          <w:rFonts w:ascii="Arial" w:hAnsi="Arial" w:cs="Arial"/>
          <w:bCs/>
        </w:rPr>
        <w:t xml:space="preserve">Members approved a grant of up to £500 and authorised the clerk/RFO to speak to the </w:t>
      </w:r>
      <w:r w:rsidR="00690B5F">
        <w:rPr>
          <w:rFonts w:ascii="Arial" w:hAnsi="Arial" w:cs="Arial"/>
          <w:bCs/>
        </w:rPr>
        <w:t>Solway Network Youth Church to ask if there were contributions from other organisations.</w:t>
      </w:r>
    </w:p>
    <w:p w14:paraId="3FE7E3E7" w14:textId="77777777" w:rsidR="00690B5F" w:rsidRDefault="00690B5F" w:rsidP="00BF6E2E">
      <w:pPr>
        <w:rPr>
          <w:rFonts w:ascii="Arial" w:hAnsi="Arial" w:cs="Arial"/>
          <w:bCs/>
        </w:rPr>
      </w:pPr>
    </w:p>
    <w:p w14:paraId="4175B446" w14:textId="1E190608" w:rsidR="00690B5F" w:rsidRDefault="00690B5F" w:rsidP="00BF6E2E">
      <w:pPr>
        <w:rPr>
          <w:rFonts w:ascii="Arial" w:hAnsi="Arial" w:cs="Arial"/>
          <w:bCs/>
        </w:rPr>
      </w:pPr>
      <w:r>
        <w:rPr>
          <w:rFonts w:ascii="Arial" w:hAnsi="Arial" w:cs="Arial"/>
          <w:bCs/>
        </w:rPr>
        <w:t>It was reaffirmed that for this year only, Wigton Carnival would receive a grant of £2000 and would have its own budget line. It will be discussed at future meetings if it were to continue having its own budget line.</w:t>
      </w:r>
    </w:p>
    <w:p w14:paraId="186D7697" w14:textId="77777777" w:rsidR="00690B5F" w:rsidRDefault="00690B5F" w:rsidP="00BF6E2E">
      <w:pPr>
        <w:rPr>
          <w:rFonts w:ascii="Arial" w:hAnsi="Arial" w:cs="Arial"/>
          <w:bCs/>
        </w:rPr>
      </w:pPr>
    </w:p>
    <w:p w14:paraId="128C24F6" w14:textId="13649430" w:rsidR="00690B5F" w:rsidRDefault="00690B5F" w:rsidP="00BF6E2E">
      <w:pPr>
        <w:rPr>
          <w:rFonts w:ascii="Arial" w:hAnsi="Arial" w:cs="Arial"/>
          <w:bCs/>
        </w:rPr>
      </w:pPr>
      <w:r>
        <w:rPr>
          <w:rFonts w:ascii="Arial" w:hAnsi="Arial" w:cs="Arial"/>
          <w:bCs/>
        </w:rPr>
        <w:t>Members also discussed changing the grant application form, it was decided that the form should be taken the Policy and Staffing committee for changes to be made.</w:t>
      </w:r>
    </w:p>
    <w:p w14:paraId="3EAA4AB7" w14:textId="77777777" w:rsidR="00690B5F" w:rsidRPr="00BF6E2E" w:rsidRDefault="00690B5F" w:rsidP="00BF6E2E">
      <w:pPr>
        <w:rPr>
          <w:rFonts w:ascii="Arial" w:hAnsi="Arial" w:cs="Arial"/>
          <w:bCs/>
        </w:rPr>
      </w:pPr>
    </w:p>
    <w:p w14:paraId="6B0B2C11" w14:textId="77704573" w:rsidR="00BF6E2E" w:rsidRDefault="00BF6E2E" w:rsidP="00BF6E2E">
      <w:pPr>
        <w:rPr>
          <w:rFonts w:ascii="Arial" w:hAnsi="Arial" w:cs="Arial"/>
          <w:b/>
          <w:u w:val="single"/>
        </w:rPr>
      </w:pPr>
      <w:r w:rsidRPr="001C0C28">
        <w:rPr>
          <w:rFonts w:ascii="Arial" w:hAnsi="Arial" w:cs="Arial"/>
          <w:b/>
          <w:u w:val="single"/>
        </w:rPr>
        <w:t>FIN/</w:t>
      </w:r>
      <w:r>
        <w:rPr>
          <w:rFonts w:ascii="Arial" w:hAnsi="Arial" w:cs="Arial"/>
          <w:b/>
          <w:u w:val="single"/>
        </w:rPr>
        <w:t xml:space="preserve">07/2024 </w:t>
      </w:r>
      <w:r w:rsidR="00690B5F">
        <w:rPr>
          <w:rFonts w:ascii="Arial" w:hAnsi="Arial" w:cs="Arial"/>
          <w:b/>
          <w:u w:val="single"/>
        </w:rPr>
        <w:t>END OF YEAR ACCOUNTS</w:t>
      </w:r>
    </w:p>
    <w:p w14:paraId="6114B9C1" w14:textId="77777777" w:rsidR="00BF6E2E" w:rsidRDefault="00BF6E2E" w:rsidP="00BF6E2E">
      <w:pPr>
        <w:rPr>
          <w:rFonts w:ascii="Arial" w:hAnsi="Arial" w:cs="Arial"/>
        </w:rPr>
      </w:pPr>
    </w:p>
    <w:p w14:paraId="189F3892" w14:textId="173EC5AA" w:rsidR="00690B5F" w:rsidRDefault="00690B5F" w:rsidP="00BF6E2E">
      <w:pPr>
        <w:rPr>
          <w:rFonts w:ascii="Arial" w:hAnsi="Arial" w:cs="Arial"/>
        </w:rPr>
      </w:pPr>
      <w:r>
        <w:rPr>
          <w:rFonts w:ascii="Arial" w:hAnsi="Arial" w:cs="Arial"/>
        </w:rPr>
        <w:t>The clerk provided members with an update regarding end of year accounts. It was confirmed that the following tasks had been completed:</w:t>
      </w:r>
    </w:p>
    <w:p w14:paraId="39CB4263" w14:textId="77777777" w:rsidR="00690B5F" w:rsidRDefault="00690B5F" w:rsidP="00BF6E2E">
      <w:pPr>
        <w:rPr>
          <w:rFonts w:ascii="Arial" w:hAnsi="Arial" w:cs="Arial"/>
        </w:rPr>
      </w:pPr>
    </w:p>
    <w:p w14:paraId="3BF892DE" w14:textId="2DF28EEE" w:rsidR="00690B5F" w:rsidRDefault="00690B5F" w:rsidP="00BF6E2E">
      <w:pPr>
        <w:rPr>
          <w:rFonts w:ascii="Arial" w:hAnsi="Arial" w:cs="Arial"/>
        </w:rPr>
      </w:pPr>
      <w:r>
        <w:rPr>
          <w:rFonts w:ascii="Arial" w:hAnsi="Arial" w:cs="Arial"/>
        </w:rPr>
        <w:t xml:space="preserve"> - WBJC VAT entries </w:t>
      </w:r>
      <w:r w:rsidR="009E0604">
        <w:rPr>
          <w:rFonts w:ascii="Arial" w:hAnsi="Arial" w:cs="Arial"/>
        </w:rPr>
        <w:t>adjusted,</w:t>
      </w:r>
      <w:r>
        <w:rPr>
          <w:rFonts w:ascii="Arial" w:hAnsi="Arial" w:cs="Arial"/>
        </w:rPr>
        <w:t xml:space="preserve"> and missing house and burial sales have been recorded on Scribe so the VAT can be reclaimed back from 2022.</w:t>
      </w:r>
    </w:p>
    <w:p w14:paraId="7EB160F3" w14:textId="0CC17BAA" w:rsidR="00690B5F" w:rsidRDefault="00690B5F" w:rsidP="00BF6E2E">
      <w:pPr>
        <w:rPr>
          <w:rFonts w:ascii="Arial" w:hAnsi="Arial" w:cs="Arial"/>
        </w:rPr>
      </w:pPr>
      <w:r>
        <w:rPr>
          <w:rFonts w:ascii="Arial" w:hAnsi="Arial" w:cs="Arial"/>
        </w:rPr>
        <w:t xml:space="preserve"> - Asset registers for the WBJC and the Town Council had been amended.</w:t>
      </w:r>
    </w:p>
    <w:p w14:paraId="4215EA15" w14:textId="4624FE54" w:rsidR="00690B5F" w:rsidRDefault="00690B5F" w:rsidP="00BF6E2E">
      <w:pPr>
        <w:rPr>
          <w:rFonts w:ascii="Arial" w:hAnsi="Arial" w:cs="Arial"/>
        </w:rPr>
      </w:pPr>
      <w:r>
        <w:rPr>
          <w:rFonts w:ascii="Arial" w:hAnsi="Arial" w:cs="Arial"/>
        </w:rPr>
        <w:t xml:space="preserve"> - Figures have been adjusted so that last year’s accounts can be restated as the income and expenditure had changed </w:t>
      </w:r>
      <w:r w:rsidR="009E0604">
        <w:rPr>
          <w:rFonts w:ascii="Arial" w:hAnsi="Arial" w:cs="Arial"/>
        </w:rPr>
        <w:t>because of</w:t>
      </w:r>
      <w:r>
        <w:rPr>
          <w:rFonts w:ascii="Arial" w:hAnsi="Arial" w:cs="Arial"/>
        </w:rPr>
        <w:t xml:space="preserve"> the WBJC house and burial sales.</w:t>
      </w:r>
    </w:p>
    <w:p w14:paraId="3CC1D656" w14:textId="687173CC" w:rsidR="00690B5F" w:rsidRDefault="00690B5F" w:rsidP="00BF6E2E">
      <w:pPr>
        <w:rPr>
          <w:rFonts w:ascii="Arial" w:hAnsi="Arial" w:cs="Arial"/>
        </w:rPr>
      </w:pPr>
      <w:r>
        <w:rPr>
          <w:rFonts w:ascii="Arial" w:hAnsi="Arial" w:cs="Arial"/>
        </w:rPr>
        <w:t xml:space="preserve"> - The income and expenditure statement for the cemetery had been completed.</w:t>
      </w:r>
    </w:p>
    <w:p w14:paraId="7F515DBA" w14:textId="77777777" w:rsidR="00690B5F" w:rsidRDefault="00690B5F" w:rsidP="00BF6E2E">
      <w:pPr>
        <w:rPr>
          <w:rFonts w:ascii="Arial" w:hAnsi="Arial" w:cs="Arial"/>
        </w:rPr>
      </w:pPr>
    </w:p>
    <w:p w14:paraId="336AE2D1" w14:textId="295DEDED" w:rsidR="00690B5F" w:rsidRDefault="00690B5F" w:rsidP="00BF6E2E">
      <w:pPr>
        <w:rPr>
          <w:rFonts w:ascii="Arial" w:hAnsi="Arial" w:cs="Arial"/>
        </w:rPr>
      </w:pPr>
      <w:r>
        <w:rPr>
          <w:rFonts w:ascii="Arial" w:hAnsi="Arial" w:cs="Arial"/>
        </w:rPr>
        <w:t>Left to complete included:</w:t>
      </w:r>
    </w:p>
    <w:p w14:paraId="4A1002FF" w14:textId="46627135" w:rsidR="00690B5F" w:rsidRDefault="00690B5F" w:rsidP="00BF6E2E">
      <w:pPr>
        <w:rPr>
          <w:rFonts w:ascii="Arial" w:hAnsi="Arial" w:cs="Arial"/>
        </w:rPr>
      </w:pPr>
      <w:r>
        <w:rPr>
          <w:rFonts w:ascii="Arial" w:hAnsi="Arial" w:cs="Arial"/>
        </w:rPr>
        <w:t xml:space="preserve"> - Calculating the figures in Scribe to run the income and expenditure report</w:t>
      </w:r>
    </w:p>
    <w:p w14:paraId="495DAC89" w14:textId="0A067894" w:rsidR="00690B5F" w:rsidRDefault="00690B5F" w:rsidP="00BF6E2E">
      <w:pPr>
        <w:rPr>
          <w:rFonts w:ascii="Arial" w:hAnsi="Arial" w:cs="Arial"/>
        </w:rPr>
      </w:pPr>
      <w:r>
        <w:rPr>
          <w:rFonts w:ascii="Arial" w:hAnsi="Arial" w:cs="Arial"/>
        </w:rPr>
        <w:t xml:space="preserve"> - Restating last year’s AGAR and completing this year’s AGAR.</w:t>
      </w:r>
    </w:p>
    <w:p w14:paraId="531602B6" w14:textId="77777777" w:rsidR="00690B5F" w:rsidRDefault="00690B5F" w:rsidP="00BF6E2E">
      <w:pPr>
        <w:rPr>
          <w:rFonts w:ascii="Arial" w:hAnsi="Arial" w:cs="Arial"/>
        </w:rPr>
      </w:pPr>
    </w:p>
    <w:p w14:paraId="66E12085" w14:textId="6C9C3B34" w:rsidR="00690B5F" w:rsidRDefault="00690B5F" w:rsidP="00BF6E2E">
      <w:pPr>
        <w:rPr>
          <w:rFonts w:ascii="Arial" w:hAnsi="Arial" w:cs="Arial"/>
        </w:rPr>
      </w:pPr>
      <w:r>
        <w:rPr>
          <w:rFonts w:ascii="Arial" w:hAnsi="Arial" w:cs="Arial"/>
        </w:rPr>
        <w:t xml:space="preserve">The WBJC joint accounts were </w:t>
      </w:r>
      <w:r w:rsidR="00610E68">
        <w:rPr>
          <w:rFonts w:ascii="Arial" w:hAnsi="Arial" w:cs="Arial"/>
        </w:rPr>
        <w:t>discussed,</w:t>
      </w:r>
      <w:r>
        <w:rPr>
          <w:rFonts w:ascii="Arial" w:hAnsi="Arial" w:cs="Arial"/>
        </w:rPr>
        <w:t xml:space="preserve"> and it was suggested that a third party look over the accounts as completing joint accounts has been a new task since 202</w:t>
      </w:r>
      <w:r w:rsidR="00610E68">
        <w:rPr>
          <w:rFonts w:ascii="Arial" w:hAnsi="Arial" w:cs="Arial"/>
        </w:rPr>
        <w:t xml:space="preserve">3, so this would ensure the accounts were produced and then double checked for errors. </w:t>
      </w:r>
      <w:r>
        <w:rPr>
          <w:rFonts w:ascii="Arial" w:hAnsi="Arial" w:cs="Arial"/>
        </w:rPr>
        <w:t xml:space="preserve"> It was also suggested that a spreadsheet could be made available for the joint accounts with the </w:t>
      </w:r>
      <w:r w:rsidR="00610E68">
        <w:rPr>
          <w:rFonts w:ascii="Arial" w:hAnsi="Arial" w:cs="Arial"/>
        </w:rPr>
        <w:t>formulas to allow for easier financial reporting. The clerk/RFO was authorised to investigate accountants or other parishes that may be able to create such a document. The accounting software, Scribe calculates the main Town Council accounts, but joint accounts are completed separately with Scribe not having the function to calculate the figures.</w:t>
      </w:r>
    </w:p>
    <w:p w14:paraId="73271925" w14:textId="77777777" w:rsidR="00BF6E2E" w:rsidRPr="00197511" w:rsidRDefault="00BF6E2E" w:rsidP="00BF6E2E">
      <w:pPr>
        <w:rPr>
          <w:rFonts w:ascii="Arial" w:hAnsi="Arial" w:cs="Arial"/>
        </w:rPr>
      </w:pPr>
    </w:p>
    <w:p w14:paraId="3DFCA032" w14:textId="70DA6C78" w:rsidR="00BF6E2E" w:rsidRPr="001C0C28" w:rsidRDefault="00BF6E2E" w:rsidP="00BF6E2E">
      <w:pPr>
        <w:rPr>
          <w:rFonts w:ascii="Arial" w:hAnsi="Arial" w:cs="Arial"/>
          <w:b/>
          <w:u w:val="single"/>
        </w:rPr>
      </w:pPr>
      <w:r w:rsidRPr="001C0C28">
        <w:rPr>
          <w:rFonts w:ascii="Arial" w:hAnsi="Arial" w:cs="Arial"/>
          <w:b/>
          <w:u w:val="single"/>
        </w:rPr>
        <w:t>FIN/</w:t>
      </w:r>
      <w:r w:rsidR="00610E68">
        <w:rPr>
          <w:rFonts w:ascii="Arial" w:hAnsi="Arial" w:cs="Arial"/>
          <w:b/>
          <w:u w:val="single"/>
        </w:rPr>
        <w:t>08</w:t>
      </w:r>
      <w:r>
        <w:rPr>
          <w:rFonts w:ascii="Arial" w:hAnsi="Arial" w:cs="Arial"/>
          <w:b/>
          <w:u w:val="single"/>
        </w:rPr>
        <w:t>/202</w:t>
      </w:r>
      <w:r w:rsidR="00610E68">
        <w:rPr>
          <w:rFonts w:ascii="Arial" w:hAnsi="Arial" w:cs="Arial"/>
          <w:b/>
          <w:u w:val="single"/>
        </w:rPr>
        <w:t>4</w:t>
      </w:r>
      <w:r w:rsidRPr="001C0C28">
        <w:rPr>
          <w:rFonts w:ascii="Arial" w:hAnsi="Arial" w:cs="Arial"/>
          <w:b/>
          <w:u w:val="single"/>
        </w:rPr>
        <w:t xml:space="preserve"> DATE OF NEXT MEETING</w:t>
      </w:r>
    </w:p>
    <w:p w14:paraId="1F9A6C77" w14:textId="77777777" w:rsidR="00BF6E2E" w:rsidRPr="001C0C28" w:rsidRDefault="00BF6E2E" w:rsidP="00BF6E2E">
      <w:pPr>
        <w:rPr>
          <w:rFonts w:ascii="Arial" w:hAnsi="Arial" w:cs="Arial"/>
        </w:rPr>
      </w:pPr>
    </w:p>
    <w:p w14:paraId="023FE3F5" w14:textId="68EB1961" w:rsidR="00BF6E2E" w:rsidRPr="001C0C28" w:rsidRDefault="00BF6E2E" w:rsidP="00BF6E2E">
      <w:pPr>
        <w:rPr>
          <w:rFonts w:ascii="Arial" w:hAnsi="Arial" w:cs="Arial"/>
        </w:rPr>
      </w:pPr>
      <w:r w:rsidRPr="001C0C28">
        <w:rPr>
          <w:rFonts w:ascii="Arial" w:hAnsi="Arial" w:cs="Arial"/>
        </w:rPr>
        <w:t xml:space="preserve">Next meeting – </w:t>
      </w:r>
      <w:r w:rsidR="00610E68">
        <w:rPr>
          <w:rFonts w:ascii="Arial" w:hAnsi="Arial" w:cs="Arial"/>
        </w:rPr>
        <w:t>TBC</w:t>
      </w:r>
    </w:p>
    <w:p w14:paraId="6818CF7F" w14:textId="77777777" w:rsidR="00BF6E2E" w:rsidRPr="001C0C28" w:rsidRDefault="00BF6E2E" w:rsidP="00BF6E2E">
      <w:pPr>
        <w:rPr>
          <w:rFonts w:ascii="Arial" w:hAnsi="Arial" w:cs="Arial"/>
          <w:b/>
          <w:u w:val="single"/>
        </w:rPr>
      </w:pPr>
    </w:p>
    <w:p w14:paraId="1ADD1C66" w14:textId="5D085543" w:rsidR="00BF6E2E" w:rsidRPr="001C0C28" w:rsidRDefault="00BF6E2E" w:rsidP="00BF6E2E">
      <w:pPr>
        <w:rPr>
          <w:rFonts w:ascii="Arial" w:hAnsi="Arial" w:cs="Arial"/>
        </w:rPr>
      </w:pPr>
      <w:r w:rsidRPr="001C0C28">
        <w:rPr>
          <w:rFonts w:ascii="Arial" w:hAnsi="Arial" w:cs="Arial"/>
        </w:rPr>
        <w:t xml:space="preserve">Meeting Closed at </w:t>
      </w:r>
      <w:r>
        <w:rPr>
          <w:rFonts w:ascii="Arial" w:hAnsi="Arial" w:cs="Arial"/>
        </w:rPr>
        <w:t>7:0</w:t>
      </w:r>
      <w:r w:rsidR="00610E68">
        <w:rPr>
          <w:rFonts w:ascii="Arial" w:hAnsi="Arial" w:cs="Arial"/>
        </w:rPr>
        <w:t>5PM</w:t>
      </w:r>
    </w:p>
    <w:p w14:paraId="565C96DB" w14:textId="77777777" w:rsidR="00BB5FF4" w:rsidRDefault="00BB5FF4"/>
    <w:sectPr w:rsidR="00BB5FF4" w:rsidSect="00BF6E2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4DACB" w14:textId="77777777" w:rsidR="00E324F2" w:rsidRDefault="00E324F2" w:rsidP="009E0604">
      <w:r>
        <w:separator/>
      </w:r>
    </w:p>
  </w:endnote>
  <w:endnote w:type="continuationSeparator" w:id="0">
    <w:p w14:paraId="02F41F8A" w14:textId="77777777" w:rsidR="00E324F2" w:rsidRDefault="00E324F2" w:rsidP="009E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3C33A" w14:textId="77777777" w:rsidR="00DF05FD" w:rsidRDefault="00DF0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A1A6D" w14:textId="77777777" w:rsidR="00DF05FD" w:rsidRDefault="00DF05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9CDA9" w14:textId="77777777" w:rsidR="00DF05FD" w:rsidRDefault="00DF0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5BB85" w14:textId="77777777" w:rsidR="00E324F2" w:rsidRDefault="00E324F2" w:rsidP="009E0604">
      <w:r>
        <w:separator/>
      </w:r>
    </w:p>
  </w:footnote>
  <w:footnote w:type="continuationSeparator" w:id="0">
    <w:p w14:paraId="7EDBD70B" w14:textId="77777777" w:rsidR="00E324F2" w:rsidRDefault="00E324F2" w:rsidP="009E0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E5AB7" w14:textId="77777777" w:rsidR="00DF05FD" w:rsidRDefault="00DF0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1698F" w14:textId="59822D8C" w:rsidR="00DF05FD" w:rsidRDefault="00DF05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0F93F" w14:textId="77777777" w:rsidR="00DF05FD" w:rsidRDefault="00DF0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F45CC"/>
    <w:multiLevelType w:val="hybridMultilevel"/>
    <w:tmpl w:val="B246C4CE"/>
    <w:lvl w:ilvl="0" w:tplc="E39A0ACC">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93120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2E"/>
    <w:rsid w:val="004B0CC2"/>
    <w:rsid w:val="00610E68"/>
    <w:rsid w:val="00690B5F"/>
    <w:rsid w:val="0081185F"/>
    <w:rsid w:val="009B3D0F"/>
    <w:rsid w:val="009E0604"/>
    <w:rsid w:val="00BB5FF4"/>
    <w:rsid w:val="00BF6E2E"/>
    <w:rsid w:val="00CC1A58"/>
    <w:rsid w:val="00DF05FD"/>
    <w:rsid w:val="00E32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604A3"/>
  <w15:chartTrackingRefBased/>
  <w15:docId w15:val="{DD64AEDB-3F27-4F07-8F4D-EC2FD183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2E"/>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BF6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E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E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E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E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E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E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E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E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E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E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E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E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E2E"/>
    <w:rPr>
      <w:rFonts w:eastAsiaTheme="majorEastAsia" w:cstheme="majorBidi"/>
      <w:color w:val="272727" w:themeColor="text1" w:themeTint="D8"/>
    </w:rPr>
  </w:style>
  <w:style w:type="paragraph" w:styleId="Title">
    <w:name w:val="Title"/>
    <w:basedOn w:val="Normal"/>
    <w:next w:val="Normal"/>
    <w:link w:val="TitleChar"/>
    <w:uiPriority w:val="10"/>
    <w:qFormat/>
    <w:rsid w:val="00BF6E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E2E"/>
    <w:pPr>
      <w:spacing w:before="160"/>
      <w:jc w:val="center"/>
    </w:pPr>
    <w:rPr>
      <w:i/>
      <w:iCs/>
      <w:color w:val="404040" w:themeColor="text1" w:themeTint="BF"/>
    </w:rPr>
  </w:style>
  <w:style w:type="character" w:customStyle="1" w:styleId="QuoteChar">
    <w:name w:val="Quote Char"/>
    <w:basedOn w:val="DefaultParagraphFont"/>
    <w:link w:val="Quote"/>
    <w:uiPriority w:val="29"/>
    <w:rsid w:val="00BF6E2E"/>
    <w:rPr>
      <w:i/>
      <w:iCs/>
      <w:color w:val="404040" w:themeColor="text1" w:themeTint="BF"/>
    </w:rPr>
  </w:style>
  <w:style w:type="paragraph" w:styleId="ListParagraph">
    <w:name w:val="List Paragraph"/>
    <w:basedOn w:val="Normal"/>
    <w:uiPriority w:val="34"/>
    <w:qFormat/>
    <w:rsid w:val="00BF6E2E"/>
    <w:pPr>
      <w:ind w:left="720"/>
      <w:contextualSpacing/>
    </w:pPr>
  </w:style>
  <w:style w:type="character" w:styleId="IntenseEmphasis">
    <w:name w:val="Intense Emphasis"/>
    <w:basedOn w:val="DefaultParagraphFont"/>
    <w:uiPriority w:val="21"/>
    <w:qFormat/>
    <w:rsid w:val="00BF6E2E"/>
    <w:rPr>
      <w:i/>
      <w:iCs/>
      <w:color w:val="0F4761" w:themeColor="accent1" w:themeShade="BF"/>
    </w:rPr>
  </w:style>
  <w:style w:type="paragraph" w:styleId="IntenseQuote">
    <w:name w:val="Intense Quote"/>
    <w:basedOn w:val="Normal"/>
    <w:next w:val="Normal"/>
    <w:link w:val="IntenseQuoteChar"/>
    <w:uiPriority w:val="30"/>
    <w:qFormat/>
    <w:rsid w:val="00BF6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E2E"/>
    <w:rPr>
      <w:i/>
      <w:iCs/>
      <w:color w:val="0F4761" w:themeColor="accent1" w:themeShade="BF"/>
    </w:rPr>
  </w:style>
  <w:style w:type="character" w:styleId="IntenseReference">
    <w:name w:val="Intense Reference"/>
    <w:basedOn w:val="DefaultParagraphFont"/>
    <w:uiPriority w:val="32"/>
    <w:qFormat/>
    <w:rsid w:val="00BF6E2E"/>
    <w:rPr>
      <w:b/>
      <w:bCs/>
      <w:smallCaps/>
      <w:color w:val="0F4761" w:themeColor="accent1" w:themeShade="BF"/>
      <w:spacing w:val="5"/>
    </w:rPr>
  </w:style>
  <w:style w:type="paragraph" w:styleId="Header">
    <w:name w:val="header"/>
    <w:basedOn w:val="Normal"/>
    <w:link w:val="HeaderChar"/>
    <w:uiPriority w:val="99"/>
    <w:unhideWhenUsed/>
    <w:rsid w:val="00BF6E2E"/>
    <w:pPr>
      <w:tabs>
        <w:tab w:val="center" w:pos="4513"/>
        <w:tab w:val="right" w:pos="9026"/>
      </w:tabs>
    </w:pPr>
  </w:style>
  <w:style w:type="character" w:customStyle="1" w:styleId="HeaderChar">
    <w:name w:val="Header Char"/>
    <w:basedOn w:val="DefaultParagraphFont"/>
    <w:link w:val="Header"/>
    <w:uiPriority w:val="99"/>
    <w:rsid w:val="00BF6E2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BF6E2E"/>
    <w:pPr>
      <w:tabs>
        <w:tab w:val="center" w:pos="4513"/>
        <w:tab w:val="right" w:pos="9026"/>
      </w:tabs>
    </w:pPr>
  </w:style>
  <w:style w:type="character" w:customStyle="1" w:styleId="FooterChar">
    <w:name w:val="Footer Char"/>
    <w:basedOn w:val="DefaultParagraphFont"/>
    <w:link w:val="Footer"/>
    <w:uiPriority w:val="99"/>
    <w:rsid w:val="00BF6E2E"/>
    <w:rPr>
      <w:rFonts w:ascii="Times New Roman" w:eastAsia="Times New Roman" w:hAnsi="Times New Roman" w:cs="Times New Roman"/>
      <w:kern w:val="0"/>
      <w:sz w:val="24"/>
      <w:szCs w:val="24"/>
      <w:lang w:eastAsia="en-GB"/>
      <w14:ligatures w14:val="none"/>
    </w:rPr>
  </w:style>
  <w:style w:type="paragraph" w:customStyle="1" w:styleId="Default">
    <w:name w:val="Default"/>
    <w:rsid w:val="00BF6E2E"/>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xmsonormal">
    <w:name w:val="x_msonormal"/>
    <w:basedOn w:val="Normal"/>
    <w:rsid w:val="00BF6E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0A4EB-08A1-4A0B-AF1E-CBDB6BD33E69}"/>
</file>

<file path=customXml/itemProps2.xml><?xml version="1.0" encoding="utf-8"?>
<ds:datastoreItem xmlns:ds="http://schemas.openxmlformats.org/officeDocument/2006/customXml" ds:itemID="{7BD69212-C755-4B42-96AF-F89C8F79F182}">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3.xml><?xml version="1.0" encoding="utf-8"?>
<ds:datastoreItem xmlns:ds="http://schemas.openxmlformats.org/officeDocument/2006/customXml" ds:itemID="{24CA8047-6D2D-494C-9475-48CA02209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dcterms:created xsi:type="dcterms:W3CDTF">2024-06-19T15:14:00Z</dcterms:created>
  <dcterms:modified xsi:type="dcterms:W3CDTF">2024-07-10T17:02:00Z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