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B650A" w14:textId="77777777" w:rsidR="00BD36E5" w:rsidRPr="00F22CE9" w:rsidRDefault="00BD36E5" w:rsidP="00BD36E5">
      <w:pPr>
        <w:jc w:val="center"/>
        <w:rPr>
          <w:rFonts w:ascii="Arial" w:hAnsi="Arial" w:cs="Arial"/>
          <w:b/>
          <w:u w:val="single"/>
        </w:rPr>
      </w:pPr>
      <w:r w:rsidRPr="00F22CE9">
        <w:rPr>
          <w:rFonts w:ascii="Arial" w:hAnsi="Arial" w:cs="Arial"/>
          <w:b/>
          <w:u w:val="single"/>
        </w:rPr>
        <w:t>WIGTON TOWN COUNCIL</w:t>
      </w:r>
    </w:p>
    <w:p w14:paraId="636FE9E0" w14:textId="77777777" w:rsidR="00BD36E5" w:rsidRPr="00F22CE9" w:rsidRDefault="00BD36E5" w:rsidP="00BD36E5">
      <w:pPr>
        <w:jc w:val="center"/>
        <w:rPr>
          <w:rFonts w:ascii="Arial" w:hAnsi="Arial" w:cs="Arial"/>
          <w:b/>
          <w:u w:val="single"/>
        </w:rPr>
      </w:pPr>
    </w:p>
    <w:p w14:paraId="0FA27296" w14:textId="77777777" w:rsidR="00BD36E5" w:rsidRDefault="00BD36E5" w:rsidP="00BD36E5">
      <w:pPr>
        <w:jc w:val="center"/>
        <w:rPr>
          <w:rFonts w:ascii="Arial" w:hAnsi="Arial" w:cs="Arial"/>
          <w:b/>
          <w:u w:val="single"/>
        </w:rPr>
      </w:pPr>
      <w:r w:rsidRPr="00F22CE9">
        <w:rPr>
          <w:rFonts w:ascii="Arial" w:hAnsi="Arial" w:cs="Arial"/>
          <w:b/>
          <w:u w:val="single"/>
        </w:rPr>
        <w:t xml:space="preserve">A MEETING OF THE PARKS, OPEN SPACES AND ALLOTMENTS COMMITTEE </w:t>
      </w:r>
    </w:p>
    <w:p w14:paraId="74E67989" w14:textId="77777777" w:rsidR="00BD36E5" w:rsidRDefault="00BD36E5" w:rsidP="00BD36E5">
      <w:pPr>
        <w:jc w:val="center"/>
        <w:rPr>
          <w:rFonts w:ascii="Arial" w:hAnsi="Arial" w:cs="Arial"/>
          <w:b/>
          <w:u w:val="single"/>
        </w:rPr>
      </w:pPr>
    </w:p>
    <w:p w14:paraId="6C292C70" w14:textId="41BD23E2" w:rsidR="00BD36E5" w:rsidRPr="00F22CE9" w:rsidRDefault="00BD36E5" w:rsidP="00BD36E5">
      <w:pPr>
        <w:jc w:val="center"/>
        <w:rPr>
          <w:rFonts w:ascii="Arial" w:hAnsi="Arial" w:cs="Arial"/>
          <w:b/>
          <w:u w:val="single"/>
        </w:rPr>
      </w:pPr>
      <w:r w:rsidRPr="00F22CE9">
        <w:rPr>
          <w:rFonts w:ascii="Arial" w:hAnsi="Arial" w:cs="Arial"/>
          <w:b/>
          <w:u w:val="single"/>
        </w:rPr>
        <w:t xml:space="preserve">WAS HELD ON </w:t>
      </w:r>
      <w:r>
        <w:rPr>
          <w:rFonts w:ascii="Arial" w:hAnsi="Arial" w:cs="Arial"/>
          <w:b/>
          <w:u w:val="single"/>
        </w:rPr>
        <w:t>WEDNESDAY</w:t>
      </w:r>
      <w:r>
        <w:rPr>
          <w:rFonts w:ascii="Arial" w:hAnsi="Arial" w:cs="Arial"/>
          <w:b/>
          <w:u w:val="single"/>
        </w:rPr>
        <w:t xml:space="preserve"> 2</w:t>
      </w:r>
      <w:r>
        <w:rPr>
          <w:rFonts w:ascii="Arial" w:hAnsi="Arial" w:cs="Arial"/>
          <w:b/>
          <w:u w:val="single"/>
        </w:rPr>
        <w:t>7</w:t>
      </w:r>
      <w:r w:rsidRPr="00BD36E5">
        <w:rPr>
          <w:rFonts w:ascii="Arial" w:hAnsi="Arial" w:cs="Arial"/>
          <w:b/>
          <w:u w:val="single"/>
          <w:vertAlign w:val="superscript"/>
        </w:rPr>
        <w:t>TH</w:t>
      </w:r>
      <w:r>
        <w:rPr>
          <w:rFonts w:ascii="Arial" w:hAnsi="Arial" w:cs="Arial"/>
          <w:b/>
          <w:u w:val="single"/>
        </w:rPr>
        <w:t xml:space="preserve"> </w:t>
      </w:r>
      <w:r>
        <w:rPr>
          <w:rFonts w:ascii="Arial" w:hAnsi="Arial" w:cs="Arial"/>
          <w:b/>
          <w:u w:val="single"/>
        </w:rPr>
        <w:t>MARCH</w:t>
      </w:r>
      <w:r>
        <w:rPr>
          <w:rFonts w:ascii="Arial" w:hAnsi="Arial" w:cs="Arial"/>
          <w:b/>
          <w:u w:val="single"/>
        </w:rPr>
        <w:t xml:space="preserve"> 2024</w:t>
      </w:r>
      <w:r w:rsidRPr="00F22CE9">
        <w:rPr>
          <w:rFonts w:ascii="Arial" w:hAnsi="Arial" w:cs="Arial"/>
          <w:b/>
          <w:u w:val="single"/>
        </w:rPr>
        <w:t xml:space="preserve"> AT 6.00PM </w:t>
      </w:r>
    </w:p>
    <w:p w14:paraId="029AAFC4" w14:textId="77777777" w:rsidR="00BD36E5" w:rsidRPr="00F22CE9" w:rsidRDefault="00BD36E5" w:rsidP="00BD36E5">
      <w:pPr>
        <w:jc w:val="center"/>
        <w:rPr>
          <w:rFonts w:ascii="Arial" w:hAnsi="Arial" w:cs="Arial"/>
          <w:b/>
          <w:u w:val="single"/>
        </w:rPr>
      </w:pPr>
    </w:p>
    <w:p w14:paraId="0355950C" w14:textId="77777777" w:rsidR="00BD36E5" w:rsidRPr="00F22CE9" w:rsidRDefault="00BD36E5" w:rsidP="00BD36E5">
      <w:pPr>
        <w:rPr>
          <w:rFonts w:ascii="Arial" w:hAnsi="Arial" w:cs="Arial"/>
          <w:b/>
          <w:u w:val="single"/>
        </w:rPr>
      </w:pPr>
    </w:p>
    <w:p w14:paraId="0543B299" w14:textId="3263278E" w:rsidR="00BD36E5" w:rsidRDefault="00BD36E5" w:rsidP="00BD36E5">
      <w:pPr>
        <w:rPr>
          <w:rFonts w:ascii="Arial" w:hAnsi="Arial" w:cs="Arial"/>
        </w:rPr>
      </w:pPr>
      <w:r w:rsidRPr="00F22CE9">
        <w:rPr>
          <w:rFonts w:ascii="Arial" w:hAnsi="Arial" w:cs="Arial"/>
          <w:b/>
          <w:u w:val="single"/>
        </w:rPr>
        <w:t xml:space="preserve">PRESENT </w:t>
      </w:r>
      <w:r w:rsidRPr="00F22CE9">
        <w:rPr>
          <w:rFonts w:ascii="Arial" w:hAnsi="Arial" w:cs="Arial"/>
        </w:rPr>
        <w:t>Councillors Hamblin,</w:t>
      </w:r>
      <w:r>
        <w:rPr>
          <w:rFonts w:ascii="Arial" w:hAnsi="Arial" w:cs="Arial"/>
        </w:rPr>
        <w:t xml:space="preserve"> </w:t>
      </w:r>
      <w:r>
        <w:rPr>
          <w:rFonts w:ascii="Arial" w:hAnsi="Arial" w:cs="Arial"/>
        </w:rPr>
        <w:t xml:space="preserve">Clark and </w:t>
      </w:r>
      <w:r>
        <w:rPr>
          <w:rFonts w:ascii="Arial" w:hAnsi="Arial" w:cs="Arial"/>
        </w:rPr>
        <w:t>Scott.</w:t>
      </w:r>
    </w:p>
    <w:p w14:paraId="11275BC4" w14:textId="77777777" w:rsidR="00BD36E5" w:rsidRDefault="00BD36E5" w:rsidP="00BD36E5">
      <w:pPr>
        <w:jc w:val="both"/>
        <w:rPr>
          <w:rFonts w:ascii="Arial" w:hAnsi="Arial" w:cs="Arial"/>
          <w:b/>
          <w:u w:val="single"/>
        </w:rPr>
      </w:pPr>
    </w:p>
    <w:p w14:paraId="2DF8254A" w14:textId="65680398" w:rsidR="00BD36E5" w:rsidRPr="00F22CE9" w:rsidRDefault="00BD36E5" w:rsidP="00BD36E5">
      <w:pPr>
        <w:jc w:val="both"/>
        <w:rPr>
          <w:rFonts w:ascii="Arial" w:hAnsi="Arial" w:cs="Arial"/>
          <w:b/>
          <w:u w:val="single"/>
        </w:rPr>
      </w:pPr>
      <w:r w:rsidRPr="00F22CE9">
        <w:rPr>
          <w:rFonts w:ascii="Arial" w:hAnsi="Arial" w:cs="Arial"/>
          <w:b/>
          <w:u w:val="single"/>
        </w:rPr>
        <w:t>POA/</w:t>
      </w:r>
      <w:r>
        <w:rPr>
          <w:rFonts w:ascii="Arial" w:hAnsi="Arial" w:cs="Arial"/>
          <w:b/>
          <w:u w:val="single"/>
        </w:rPr>
        <w:t>44</w:t>
      </w:r>
      <w:r w:rsidRPr="00F22CE9">
        <w:rPr>
          <w:rFonts w:ascii="Arial" w:hAnsi="Arial" w:cs="Arial"/>
          <w:b/>
          <w:u w:val="single"/>
        </w:rPr>
        <w:t>/202</w:t>
      </w:r>
      <w:r>
        <w:rPr>
          <w:rFonts w:ascii="Arial" w:hAnsi="Arial" w:cs="Arial"/>
          <w:b/>
          <w:u w:val="single"/>
        </w:rPr>
        <w:t>4</w:t>
      </w:r>
      <w:r w:rsidRPr="00F22CE9">
        <w:rPr>
          <w:rFonts w:ascii="Arial" w:hAnsi="Arial" w:cs="Arial"/>
          <w:b/>
          <w:u w:val="single"/>
        </w:rPr>
        <w:t xml:space="preserve"> TO RECEIVE APOLOGIES &amp; RECORD REASONS FOR ABSENCE</w:t>
      </w:r>
    </w:p>
    <w:p w14:paraId="23BB65A8" w14:textId="1069C7E5" w:rsidR="00BD36E5" w:rsidRDefault="00BD36E5" w:rsidP="00BD36E5">
      <w:pPr>
        <w:jc w:val="both"/>
        <w:rPr>
          <w:rFonts w:ascii="Arial" w:hAnsi="Arial" w:cs="Arial"/>
        </w:rPr>
      </w:pPr>
      <w:r>
        <w:rPr>
          <w:rFonts w:ascii="Arial" w:hAnsi="Arial" w:cs="Arial"/>
        </w:rPr>
        <w:t>Councillor</w:t>
      </w:r>
      <w:r>
        <w:rPr>
          <w:rFonts w:ascii="Arial" w:hAnsi="Arial" w:cs="Arial"/>
        </w:rPr>
        <w:t xml:space="preserve"> McCarthy</w:t>
      </w:r>
    </w:p>
    <w:p w14:paraId="6D577BEC" w14:textId="3EA43EE8" w:rsidR="00BD36E5" w:rsidRDefault="00BD36E5" w:rsidP="00BD36E5">
      <w:pPr>
        <w:jc w:val="both"/>
        <w:rPr>
          <w:rFonts w:ascii="Arial" w:hAnsi="Arial" w:cs="Arial"/>
        </w:rPr>
      </w:pPr>
      <w:r>
        <w:rPr>
          <w:rFonts w:ascii="Arial" w:hAnsi="Arial" w:cs="Arial"/>
        </w:rPr>
        <w:t>Councillor Hodson</w:t>
      </w:r>
    </w:p>
    <w:p w14:paraId="6737B116" w14:textId="77777777" w:rsidR="00BD36E5" w:rsidRDefault="00BD36E5" w:rsidP="00BD36E5">
      <w:pPr>
        <w:jc w:val="both"/>
        <w:rPr>
          <w:rFonts w:ascii="Arial" w:hAnsi="Arial" w:cs="Arial"/>
        </w:rPr>
      </w:pPr>
    </w:p>
    <w:p w14:paraId="5E919363" w14:textId="5AB195C6" w:rsidR="00BD36E5" w:rsidRPr="00F22CE9" w:rsidRDefault="00BD36E5" w:rsidP="00BD36E5">
      <w:pPr>
        <w:jc w:val="both"/>
        <w:rPr>
          <w:rFonts w:ascii="Arial" w:hAnsi="Arial" w:cs="Arial"/>
          <w:b/>
          <w:u w:val="single"/>
        </w:rPr>
      </w:pPr>
      <w:r w:rsidRPr="00F22CE9">
        <w:rPr>
          <w:rFonts w:ascii="Arial" w:hAnsi="Arial" w:cs="Arial"/>
          <w:b/>
          <w:u w:val="single"/>
        </w:rPr>
        <w:t>POA/</w:t>
      </w:r>
      <w:r>
        <w:rPr>
          <w:rFonts w:ascii="Arial" w:hAnsi="Arial" w:cs="Arial"/>
          <w:b/>
          <w:u w:val="single"/>
        </w:rPr>
        <w:t>45</w:t>
      </w:r>
      <w:r w:rsidRPr="00F22CE9">
        <w:rPr>
          <w:rFonts w:ascii="Arial" w:hAnsi="Arial" w:cs="Arial"/>
          <w:b/>
          <w:u w:val="single"/>
        </w:rPr>
        <w:t>/202</w:t>
      </w:r>
      <w:r>
        <w:rPr>
          <w:rFonts w:ascii="Arial" w:hAnsi="Arial" w:cs="Arial"/>
          <w:b/>
          <w:u w:val="single"/>
        </w:rPr>
        <w:t>4</w:t>
      </w:r>
      <w:r w:rsidRPr="00F22CE9">
        <w:rPr>
          <w:rFonts w:ascii="Arial" w:hAnsi="Arial" w:cs="Arial"/>
          <w:b/>
          <w:u w:val="single"/>
        </w:rPr>
        <w:t xml:space="preserve"> TO </w:t>
      </w:r>
      <w:r>
        <w:rPr>
          <w:rFonts w:ascii="Arial" w:hAnsi="Arial" w:cs="Arial"/>
          <w:b/>
          <w:u w:val="single"/>
        </w:rPr>
        <w:t>APPROVE PREVIOUS MINUTES FROM PREVIOUS MEETINGS</w:t>
      </w:r>
    </w:p>
    <w:p w14:paraId="11D01ED3" w14:textId="1633EAEF" w:rsidR="00BD36E5" w:rsidRDefault="00BD36E5" w:rsidP="00BD36E5">
      <w:pPr>
        <w:jc w:val="both"/>
        <w:rPr>
          <w:rFonts w:ascii="Arial" w:hAnsi="Arial" w:cs="Arial"/>
        </w:rPr>
      </w:pPr>
      <w:r>
        <w:rPr>
          <w:rFonts w:ascii="Arial" w:hAnsi="Arial" w:cs="Arial"/>
        </w:rPr>
        <w:t>To approve the minutes of the Parks, Open Spaces and Allotment minutes from 2</w:t>
      </w:r>
      <w:r>
        <w:rPr>
          <w:rFonts w:ascii="Arial" w:hAnsi="Arial" w:cs="Arial"/>
        </w:rPr>
        <w:t>3</w:t>
      </w:r>
      <w:r w:rsidRPr="00BD36E5">
        <w:rPr>
          <w:rFonts w:ascii="Arial" w:hAnsi="Arial" w:cs="Arial"/>
          <w:vertAlign w:val="superscript"/>
        </w:rPr>
        <w:t>rd</w:t>
      </w:r>
      <w:r>
        <w:rPr>
          <w:rFonts w:ascii="Arial" w:hAnsi="Arial" w:cs="Arial"/>
        </w:rPr>
        <w:t xml:space="preserve"> </w:t>
      </w:r>
      <w:r>
        <w:rPr>
          <w:rFonts w:ascii="Arial" w:hAnsi="Arial" w:cs="Arial"/>
        </w:rPr>
        <w:t xml:space="preserve">January 2024 – </w:t>
      </w:r>
      <w:r w:rsidRPr="00BD36E5">
        <w:rPr>
          <w:rFonts w:ascii="Arial" w:hAnsi="Arial" w:cs="Arial"/>
          <w:b/>
          <w:bCs/>
        </w:rPr>
        <w:t>AGREED</w:t>
      </w:r>
      <w:r>
        <w:rPr>
          <w:rFonts w:ascii="Arial" w:hAnsi="Arial" w:cs="Arial"/>
          <w:b/>
          <w:bCs/>
        </w:rPr>
        <w:t>.</w:t>
      </w:r>
    </w:p>
    <w:p w14:paraId="783B40AB" w14:textId="77777777" w:rsidR="00BD36E5" w:rsidRDefault="00BD36E5" w:rsidP="00BD36E5">
      <w:pPr>
        <w:jc w:val="both"/>
        <w:rPr>
          <w:rFonts w:ascii="Arial" w:hAnsi="Arial" w:cs="Arial"/>
        </w:rPr>
      </w:pPr>
    </w:p>
    <w:p w14:paraId="3A5DD35C" w14:textId="77777777" w:rsidR="00BD36E5" w:rsidRPr="00F22CE9" w:rsidRDefault="00BD36E5" w:rsidP="00BD36E5">
      <w:pPr>
        <w:jc w:val="both"/>
        <w:rPr>
          <w:rFonts w:ascii="Arial" w:hAnsi="Arial" w:cs="Arial"/>
        </w:rPr>
      </w:pPr>
    </w:p>
    <w:p w14:paraId="3C8250B5" w14:textId="55EC9F04" w:rsidR="00BD36E5" w:rsidRPr="00F22CE9" w:rsidRDefault="00BD36E5" w:rsidP="00BD36E5">
      <w:pPr>
        <w:rPr>
          <w:rFonts w:ascii="Arial" w:hAnsi="Arial" w:cs="Arial"/>
          <w:b/>
          <w:u w:val="single"/>
        </w:rPr>
      </w:pPr>
      <w:r w:rsidRPr="00F22CE9">
        <w:rPr>
          <w:rFonts w:ascii="Arial" w:hAnsi="Arial" w:cs="Arial"/>
          <w:b/>
          <w:u w:val="single"/>
        </w:rPr>
        <w:t>POA/</w:t>
      </w:r>
      <w:r>
        <w:rPr>
          <w:rFonts w:ascii="Arial" w:hAnsi="Arial" w:cs="Arial"/>
          <w:b/>
          <w:u w:val="single"/>
        </w:rPr>
        <w:t>46</w:t>
      </w:r>
      <w:r w:rsidRPr="00F22CE9">
        <w:rPr>
          <w:rFonts w:ascii="Arial" w:hAnsi="Arial" w:cs="Arial"/>
          <w:b/>
          <w:u w:val="single"/>
        </w:rPr>
        <w:t>/202</w:t>
      </w:r>
      <w:r>
        <w:rPr>
          <w:rFonts w:ascii="Arial" w:hAnsi="Arial" w:cs="Arial"/>
          <w:b/>
          <w:u w:val="single"/>
        </w:rPr>
        <w:t>4</w:t>
      </w:r>
      <w:r w:rsidRPr="00F22CE9">
        <w:rPr>
          <w:rFonts w:ascii="Arial" w:hAnsi="Arial" w:cs="Arial"/>
          <w:b/>
          <w:u w:val="single"/>
        </w:rPr>
        <w:t xml:space="preserve"> DECLARATIONS OF INTEREST/DISPENSATIONS</w:t>
      </w:r>
    </w:p>
    <w:p w14:paraId="6E5EF2E3" w14:textId="77777777" w:rsidR="00BD36E5" w:rsidRDefault="00BD36E5" w:rsidP="00BD36E5">
      <w:pPr>
        <w:rPr>
          <w:rFonts w:ascii="Arial" w:hAnsi="Arial" w:cs="Arial"/>
        </w:rPr>
      </w:pPr>
      <w:r>
        <w:rPr>
          <w:rFonts w:ascii="Arial" w:hAnsi="Arial" w:cs="Arial"/>
        </w:rPr>
        <w:t>None</w:t>
      </w:r>
    </w:p>
    <w:p w14:paraId="4B98E513" w14:textId="77777777" w:rsidR="00BD36E5" w:rsidRPr="00F22CE9" w:rsidRDefault="00BD36E5" w:rsidP="00BD36E5">
      <w:pPr>
        <w:rPr>
          <w:rFonts w:ascii="Arial" w:hAnsi="Arial" w:cs="Arial"/>
        </w:rPr>
      </w:pPr>
    </w:p>
    <w:p w14:paraId="4398F86C" w14:textId="6B2BFFAC" w:rsidR="00BD36E5" w:rsidRPr="00F22CE9" w:rsidRDefault="00BD36E5" w:rsidP="00BD36E5">
      <w:pPr>
        <w:rPr>
          <w:rFonts w:ascii="Arial" w:hAnsi="Arial" w:cs="Arial"/>
          <w:b/>
          <w:u w:val="single"/>
        </w:rPr>
      </w:pPr>
      <w:r w:rsidRPr="00F22CE9">
        <w:rPr>
          <w:rFonts w:ascii="Arial" w:hAnsi="Arial" w:cs="Arial"/>
          <w:b/>
          <w:u w:val="single"/>
        </w:rPr>
        <w:t>POA/</w:t>
      </w:r>
      <w:r>
        <w:rPr>
          <w:rFonts w:ascii="Arial" w:hAnsi="Arial" w:cs="Arial"/>
          <w:b/>
          <w:u w:val="single"/>
        </w:rPr>
        <w:t>47</w:t>
      </w:r>
      <w:r w:rsidRPr="00F22CE9">
        <w:rPr>
          <w:rFonts w:ascii="Arial" w:hAnsi="Arial" w:cs="Arial"/>
          <w:b/>
          <w:u w:val="single"/>
        </w:rPr>
        <w:t>/202</w:t>
      </w:r>
      <w:r>
        <w:rPr>
          <w:rFonts w:ascii="Arial" w:hAnsi="Arial" w:cs="Arial"/>
          <w:b/>
          <w:u w:val="single"/>
        </w:rPr>
        <w:t>4</w:t>
      </w:r>
      <w:r w:rsidRPr="00F22CE9">
        <w:rPr>
          <w:rFonts w:ascii="Arial" w:hAnsi="Arial" w:cs="Arial"/>
          <w:b/>
          <w:u w:val="single"/>
        </w:rPr>
        <w:t xml:space="preserve"> EXCLUSION OF PRESS AND PUBLIC</w:t>
      </w:r>
    </w:p>
    <w:p w14:paraId="5E7F1E00" w14:textId="77777777" w:rsidR="00BD36E5" w:rsidRPr="00F22CE9" w:rsidRDefault="00BD36E5" w:rsidP="00BD36E5">
      <w:pPr>
        <w:rPr>
          <w:rFonts w:ascii="Arial" w:hAnsi="Arial" w:cs="Arial"/>
        </w:rPr>
      </w:pPr>
      <w:r w:rsidRPr="00F22CE9">
        <w:rPr>
          <w:rFonts w:ascii="Arial" w:hAnsi="Arial" w:cs="Arial"/>
        </w:rPr>
        <w:t xml:space="preserve">None </w:t>
      </w:r>
    </w:p>
    <w:p w14:paraId="4DAECCE0" w14:textId="77777777" w:rsidR="00BD36E5" w:rsidRPr="00F22CE9" w:rsidRDefault="00BD36E5" w:rsidP="00BD36E5">
      <w:pPr>
        <w:rPr>
          <w:rFonts w:ascii="Arial" w:hAnsi="Arial" w:cs="Arial"/>
        </w:rPr>
      </w:pPr>
    </w:p>
    <w:p w14:paraId="45F69646" w14:textId="7F03297D" w:rsidR="00BD36E5" w:rsidRDefault="00BD36E5" w:rsidP="00BD36E5">
      <w:pPr>
        <w:rPr>
          <w:rFonts w:ascii="Arial" w:hAnsi="Arial" w:cs="Arial"/>
          <w:b/>
          <w:u w:val="single"/>
        </w:rPr>
      </w:pPr>
      <w:r w:rsidRPr="00F22CE9">
        <w:rPr>
          <w:rFonts w:ascii="Arial" w:hAnsi="Arial" w:cs="Arial"/>
          <w:b/>
          <w:u w:val="single"/>
        </w:rPr>
        <w:t>POA/</w:t>
      </w:r>
      <w:r>
        <w:rPr>
          <w:rFonts w:ascii="Arial" w:hAnsi="Arial" w:cs="Arial"/>
          <w:b/>
          <w:u w:val="single"/>
        </w:rPr>
        <w:t>48</w:t>
      </w:r>
      <w:r w:rsidRPr="00F22CE9">
        <w:rPr>
          <w:rFonts w:ascii="Arial" w:hAnsi="Arial" w:cs="Arial"/>
          <w:b/>
          <w:u w:val="single"/>
        </w:rPr>
        <w:t>/202</w:t>
      </w:r>
      <w:r>
        <w:rPr>
          <w:rFonts w:ascii="Arial" w:hAnsi="Arial" w:cs="Arial"/>
          <w:b/>
          <w:u w:val="single"/>
        </w:rPr>
        <w:t>4</w:t>
      </w:r>
      <w:r w:rsidRPr="00F22CE9">
        <w:rPr>
          <w:rFonts w:ascii="Arial" w:hAnsi="Arial" w:cs="Arial"/>
          <w:b/>
          <w:u w:val="single"/>
        </w:rPr>
        <w:t xml:space="preserve"> </w:t>
      </w:r>
      <w:r>
        <w:rPr>
          <w:rFonts w:ascii="Arial" w:hAnsi="Arial" w:cs="Arial"/>
          <w:b/>
          <w:u w:val="single"/>
        </w:rPr>
        <w:t>PUBLIC PARTICIPATION</w:t>
      </w:r>
    </w:p>
    <w:p w14:paraId="5263EAD0" w14:textId="009E039F" w:rsidR="00BD36E5" w:rsidRPr="00BD36E5" w:rsidRDefault="00BD36E5" w:rsidP="00BD36E5">
      <w:pPr>
        <w:rPr>
          <w:rFonts w:ascii="Arial" w:hAnsi="Arial" w:cs="Arial"/>
          <w:bCs/>
        </w:rPr>
      </w:pPr>
      <w:r>
        <w:rPr>
          <w:rFonts w:ascii="Arial" w:hAnsi="Arial" w:cs="Arial"/>
          <w:bCs/>
        </w:rPr>
        <w:t>None</w:t>
      </w:r>
    </w:p>
    <w:p w14:paraId="1FEFE0A9" w14:textId="77777777" w:rsidR="00BD36E5" w:rsidRDefault="00BD36E5" w:rsidP="00BD36E5">
      <w:pPr>
        <w:rPr>
          <w:rFonts w:ascii="Arial" w:hAnsi="Arial" w:cs="Arial"/>
          <w:b/>
          <w:u w:val="single"/>
        </w:rPr>
      </w:pPr>
    </w:p>
    <w:p w14:paraId="6A5311EC" w14:textId="59647E39" w:rsidR="00BD36E5" w:rsidRDefault="00BD36E5" w:rsidP="00BD36E5">
      <w:pPr>
        <w:rPr>
          <w:rFonts w:ascii="Arial" w:hAnsi="Arial" w:cs="Arial"/>
          <w:b/>
          <w:u w:val="single"/>
        </w:rPr>
      </w:pPr>
      <w:r w:rsidRPr="00F22CE9">
        <w:rPr>
          <w:rFonts w:ascii="Arial" w:hAnsi="Arial" w:cs="Arial"/>
          <w:b/>
          <w:u w:val="single"/>
        </w:rPr>
        <w:t>POA/</w:t>
      </w:r>
      <w:r>
        <w:rPr>
          <w:rFonts w:ascii="Arial" w:hAnsi="Arial" w:cs="Arial"/>
          <w:b/>
          <w:u w:val="single"/>
        </w:rPr>
        <w:t>49</w:t>
      </w:r>
      <w:r w:rsidRPr="00F22CE9">
        <w:rPr>
          <w:rFonts w:ascii="Arial" w:hAnsi="Arial" w:cs="Arial"/>
          <w:b/>
          <w:u w:val="single"/>
        </w:rPr>
        <w:t>/202</w:t>
      </w:r>
      <w:r>
        <w:rPr>
          <w:rFonts w:ascii="Arial" w:hAnsi="Arial" w:cs="Arial"/>
          <w:b/>
          <w:u w:val="single"/>
        </w:rPr>
        <w:t xml:space="preserve">4 </w:t>
      </w:r>
      <w:r w:rsidR="00606847">
        <w:rPr>
          <w:rFonts w:ascii="Arial" w:hAnsi="Arial" w:cs="Arial"/>
          <w:b/>
          <w:u w:val="single"/>
        </w:rPr>
        <w:t>REVIEW PREVIOUS ACTIONS – APPENDIX 1</w:t>
      </w:r>
    </w:p>
    <w:p w14:paraId="0FE38146" w14:textId="77777777" w:rsidR="00BD36E5" w:rsidRDefault="00BD36E5" w:rsidP="00BD36E5">
      <w:pPr>
        <w:rPr>
          <w:rFonts w:ascii="Arial" w:hAnsi="Arial" w:cs="Arial"/>
          <w:b/>
          <w:u w:val="single"/>
        </w:rPr>
      </w:pPr>
    </w:p>
    <w:p w14:paraId="6A39193A" w14:textId="73D094B1" w:rsidR="00606847" w:rsidRDefault="00606847" w:rsidP="00BD36E5">
      <w:pPr>
        <w:rPr>
          <w:rFonts w:ascii="Arial" w:hAnsi="Arial" w:cs="Arial"/>
        </w:rPr>
      </w:pPr>
      <w:r>
        <w:rPr>
          <w:rFonts w:ascii="Arial" w:hAnsi="Arial" w:cs="Arial"/>
        </w:rPr>
        <w:t>Discuss at the next meeting if the message from signage has been followed. Signage at Wigton Park needs to be erected, as do the goal posts. Was also decided to leave the Alder trees at Throstle Park.</w:t>
      </w:r>
    </w:p>
    <w:p w14:paraId="2D45B5C0" w14:textId="77777777" w:rsidR="00606847" w:rsidRDefault="00606847" w:rsidP="00BD36E5">
      <w:pPr>
        <w:rPr>
          <w:rFonts w:ascii="Arial" w:hAnsi="Arial" w:cs="Arial"/>
        </w:rPr>
      </w:pPr>
    </w:p>
    <w:p w14:paraId="2FA0A76C" w14:textId="781DA8EE" w:rsidR="00606847" w:rsidRDefault="00606847" w:rsidP="00BD36E5">
      <w:pPr>
        <w:rPr>
          <w:rFonts w:ascii="Arial" w:hAnsi="Arial" w:cs="Arial"/>
        </w:rPr>
      </w:pPr>
      <w:r>
        <w:rPr>
          <w:rFonts w:ascii="Arial" w:hAnsi="Arial" w:cs="Arial"/>
        </w:rPr>
        <w:t>Cllr Hamblin was to investigate replacing Beech tree with an Oak tree in November time. Cllr Clark to enquire about Oak trees at Wigton Hospital.</w:t>
      </w:r>
    </w:p>
    <w:p w14:paraId="01E54389" w14:textId="77777777" w:rsidR="00377275" w:rsidRDefault="00377275" w:rsidP="00BD36E5">
      <w:pPr>
        <w:rPr>
          <w:rFonts w:ascii="Arial" w:hAnsi="Arial" w:cs="Arial"/>
        </w:rPr>
      </w:pPr>
    </w:p>
    <w:p w14:paraId="22A25E35" w14:textId="56194004" w:rsidR="00377275" w:rsidRDefault="00377275" w:rsidP="00BD36E5">
      <w:pPr>
        <w:rPr>
          <w:rFonts w:ascii="Arial" w:hAnsi="Arial" w:cs="Arial"/>
        </w:rPr>
      </w:pPr>
      <w:r>
        <w:rPr>
          <w:rFonts w:ascii="Arial" w:hAnsi="Arial" w:cs="Arial"/>
        </w:rPr>
        <w:t>The assistant Clerk presented two quotes for the asbestos removal and disposal from plot 1 at Burnfoot. The first quote was for £500 + VAT from West Coast Thermals, and the second quote was from Ben Ireton for £300.</w:t>
      </w:r>
    </w:p>
    <w:p w14:paraId="6F870EBB" w14:textId="77777777" w:rsidR="00377275" w:rsidRDefault="00377275" w:rsidP="00BD36E5">
      <w:pPr>
        <w:rPr>
          <w:rFonts w:ascii="Arial" w:hAnsi="Arial" w:cs="Arial"/>
        </w:rPr>
      </w:pPr>
    </w:p>
    <w:p w14:paraId="45044181" w14:textId="3C153211" w:rsidR="00377275" w:rsidRDefault="00377275" w:rsidP="00BD36E5">
      <w:pPr>
        <w:rPr>
          <w:rFonts w:ascii="Arial" w:hAnsi="Arial" w:cs="Arial"/>
        </w:rPr>
      </w:pPr>
      <w:r>
        <w:rPr>
          <w:rFonts w:ascii="Arial" w:hAnsi="Arial" w:cs="Arial"/>
        </w:rPr>
        <w:t>All in favour for the lower costing option.</w:t>
      </w:r>
    </w:p>
    <w:p w14:paraId="05A5A0C1" w14:textId="77777777" w:rsidR="00606847" w:rsidRDefault="00606847" w:rsidP="00BD36E5">
      <w:pPr>
        <w:rPr>
          <w:rFonts w:ascii="Arial" w:hAnsi="Arial" w:cs="Arial"/>
        </w:rPr>
      </w:pPr>
    </w:p>
    <w:p w14:paraId="74948003" w14:textId="688CA9BB" w:rsidR="00BD36E5" w:rsidRPr="00F22CE9" w:rsidRDefault="00BD36E5" w:rsidP="00BD36E5">
      <w:pPr>
        <w:rPr>
          <w:rFonts w:ascii="Arial" w:hAnsi="Arial" w:cs="Arial"/>
          <w:b/>
          <w:u w:val="single"/>
        </w:rPr>
      </w:pPr>
      <w:r w:rsidRPr="00F22CE9">
        <w:rPr>
          <w:rFonts w:ascii="Arial" w:hAnsi="Arial" w:cs="Arial"/>
          <w:b/>
          <w:u w:val="single"/>
        </w:rPr>
        <w:t>POA/</w:t>
      </w:r>
      <w:r w:rsidR="00606847">
        <w:rPr>
          <w:rFonts w:ascii="Arial" w:hAnsi="Arial" w:cs="Arial"/>
          <w:b/>
          <w:u w:val="single"/>
        </w:rPr>
        <w:t>50</w:t>
      </w:r>
      <w:r w:rsidRPr="00F22CE9">
        <w:rPr>
          <w:rFonts w:ascii="Arial" w:hAnsi="Arial" w:cs="Arial"/>
          <w:b/>
          <w:u w:val="single"/>
        </w:rPr>
        <w:t>/202</w:t>
      </w:r>
      <w:r>
        <w:rPr>
          <w:rFonts w:ascii="Arial" w:hAnsi="Arial" w:cs="Arial"/>
          <w:b/>
          <w:u w:val="single"/>
        </w:rPr>
        <w:t xml:space="preserve">4 </w:t>
      </w:r>
      <w:r w:rsidR="00606847">
        <w:rPr>
          <w:rFonts w:ascii="Arial" w:hAnsi="Arial" w:cs="Arial"/>
          <w:b/>
          <w:u w:val="single"/>
        </w:rPr>
        <w:t>ALLOTMENTS</w:t>
      </w:r>
    </w:p>
    <w:p w14:paraId="7FFFD971" w14:textId="77777777" w:rsidR="00BD36E5" w:rsidRDefault="00BD36E5" w:rsidP="00BD36E5">
      <w:pPr>
        <w:rPr>
          <w:rFonts w:ascii="Arial" w:hAnsi="Arial" w:cs="Arial"/>
          <w:b/>
          <w:u w:val="single"/>
        </w:rPr>
      </w:pPr>
    </w:p>
    <w:p w14:paraId="1545B99E" w14:textId="6745181E" w:rsidR="00BD36E5" w:rsidRDefault="00BD36E5" w:rsidP="00BD36E5">
      <w:pPr>
        <w:overflowPunct w:val="0"/>
        <w:autoSpaceDE w:val="0"/>
        <w:autoSpaceDN w:val="0"/>
        <w:adjustRightInd w:val="0"/>
        <w:jc w:val="both"/>
        <w:rPr>
          <w:rFonts w:ascii="Arial" w:hAnsi="Arial" w:cs="Arial"/>
          <w:b/>
          <w:bCs/>
        </w:rPr>
      </w:pPr>
      <w:r w:rsidRPr="000E139A">
        <w:rPr>
          <w:rFonts w:ascii="Arial" w:hAnsi="Arial" w:cs="Arial"/>
          <w:b/>
          <w:bCs/>
        </w:rPr>
        <w:t xml:space="preserve">8.1 To </w:t>
      </w:r>
      <w:r w:rsidR="00606847">
        <w:rPr>
          <w:rFonts w:ascii="Arial" w:hAnsi="Arial" w:cs="Arial"/>
          <w:b/>
          <w:bCs/>
        </w:rPr>
        <w:t>decide what should happen to plot 51 and plot 53 at Longthwaite site.</w:t>
      </w:r>
    </w:p>
    <w:p w14:paraId="1DF8F6A0" w14:textId="0D94E48C" w:rsidR="00606847" w:rsidRDefault="00606847" w:rsidP="00BD36E5">
      <w:pPr>
        <w:overflowPunct w:val="0"/>
        <w:autoSpaceDE w:val="0"/>
        <w:autoSpaceDN w:val="0"/>
        <w:adjustRightInd w:val="0"/>
        <w:jc w:val="both"/>
        <w:rPr>
          <w:rFonts w:ascii="Arial" w:hAnsi="Arial" w:cs="Arial"/>
        </w:rPr>
      </w:pPr>
      <w:r>
        <w:rPr>
          <w:rFonts w:ascii="Arial" w:hAnsi="Arial" w:cs="Arial"/>
        </w:rPr>
        <w:t>It was discussed to wait until the first inspection in April to make a decision. The plots are fit to be let out; however, they do need split. Cllr Clark mentioned the plots don’t receive much sunlight so may put people off renting them, but it would be too costly and high maintenance to have as shrub areas.</w:t>
      </w:r>
      <w:r w:rsidR="00511D91">
        <w:rPr>
          <w:rFonts w:ascii="Arial" w:hAnsi="Arial" w:cs="Arial"/>
        </w:rPr>
        <w:t xml:space="preserve"> </w:t>
      </w:r>
    </w:p>
    <w:p w14:paraId="277099E9" w14:textId="6AB70A32" w:rsidR="00511D91" w:rsidRPr="00606847" w:rsidRDefault="00511D91" w:rsidP="00BD36E5">
      <w:pPr>
        <w:overflowPunct w:val="0"/>
        <w:autoSpaceDE w:val="0"/>
        <w:autoSpaceDN w:val="0"/>
        <w:adjustRightInd w:val="0"/>
        <w:jc w:val="both"/>
        <w:rPr>
          <w:rFonts w:ascii="Arial" w:hAnsi="Arial" w:cs="Arial"/>
        </w:rPr>
      </w:pPr>
      <w:r>
        <w:rPr>
          <w:rFonts w:ascii="Arial" w:hAnsi="Arial" w:cs="Arial"/>
        </w:rPr>
        <w:lastRenderedPageBreak/>
        <w:t xml:space="preserve">Cllr Scott mentioned the plots being used for someone to keep bees – would look into this for next meeting. </w:t>
      </w:r>
    </w:p>
    <w:p w14:paraId="33C0AF91" w14:textId="77777777" w:rsidR="00BD36E5" w:rsidRDefault="00BD36E5" w:rsidP="00BD36E5">
      <w:pPr>
        <w:overflowPunct w:val="0"/>
        <w:autoSpaceDE w:val="0"/>
        <w:autoSpaceDN w:val="0"/>
        <w:adjustRightInd w:val="0"/>
        <w:jc w:val="both"/>
        <w:rPr>
          <w:rFonts w:ascii="Arial" w:hAnsi="Arial" w:cs="Arial"/>
        </w:rPr>
      </w:pPr>
    </w:p>
    <w:p w14:paraId="021C2AD1" w14:textId="26EE44D7" w:rsidR="00BD36E5" w:rsidRDefault="00BD36E5" w:rsidP="00BD36E5">
      <w:pPr>
        <w:overflowPunct w:val="0"/>
        <w:autoSpaceDE w:val="0"/>
        <w:autoSpaceDN w:val="0"/>
        <w:adjustRightInd w:val="0"/>
        <w:jc w:val="both"/>
        <w:rPr>
          <w:rFonts w:ascii="Arial" w:hAnsi="Arial" w:cs="Arial"/>
          <w:b/>
          <w:bCs/>
        </w:rPr>
      </w:pPr>
      <w:r w:rsidRPr="00191CE2">
        <w:rPr>
          <w:rFonts w:ascii="Arial" w:hAnsi="Arial" w:cs="Arial"/>
          <w:b/>
          <w:bCs/>
        </w:rPr>
        <w:t xml:space="preserve">8.2 To discuss </w:t>
      </w:r>
      <w:r w:rsidR="00511D91">
        <w:rPr>
          <w:rFonts w:ascii="Arial" w:hAnsi="Arial" w:cs="Arial"/>
          <w:b/>
          <w:bCs/>
        </w:rPr>
        <w:t>and agree on a tenant’s request for a reimbursement.</w:t>
      </w:r>
    </w:p>
    <w:p w14:paraId="3501F6F9" w14:textId="77777777" w:rsidR="00511D91" w:rsidRDefault="00511D91" w:rsidP="00BD36E5">
      <w:pPr>
        <w:overflowPunct w:val="0"/>
        <w:autoSpaceDE w:val="0"/>
        <w:autoSpaceDN w:val="0"/>
        <w:adjustRightInd w:val="0"/>
        <w:jc w:val="both"/>
        <w:rPr>
          <w:rFonts w:ascii="Arial" w:hAnsi="Arial" w:cs="Arial"/>
        </w:rPr>
      </w:pPr>
      <w:r>
        <w:rPr>
          <w:rFonts w:ascii="Arial" w:hAnsi="Arial" w:cs="Arial"/>
        </w:rPr>
        <w:t xml:space="preserve">A section of minutes from January 2023 were looked at regarding plot 4 having their fence repaired by WTC. </w:t>
      </w:r>
    </w:p>
    <w:p w14:paraId="6199EBA3" w14:textId="2623585F" w:rsidR="00511D91" w:rsidRDefault="00511D91" w:rsidP="00BD36E5">
      <w:pPr>
        <w:overflowPunct w:val="0"/>
        <w:autoSpaceDE w:val="0"/>
        <w:autoSpaceDN w:val="0"/>
        <w:adjustRightInd w:val="0"/>
        <w:jc w:val="both"/>
        <w:rPr>
          <w:rFonts w:ascii="Arial" w:hAnsi="Arial" w:cs="Arial"/>
        </w:rPr>
      </w:pPr>
      <w:r>
        <w:rPr>
          <w:rFonts w:ascii="Arial" w:hAnsi="Arial" w:cs="Arial"/>
        </w:rPr>
        <w:t>It was discussed what categorises as the perimeter fencing and whether it means front and back, or just the outside area of the piece of land – also if the Council take financial responsibility for all those. There were then concerns that it isn’t considered in the budget for damages with the fences.</w:t>
      </w:r>
    </w:p>
    <w:p w14:paraId="4C878126" w14:textId="77777777" w:rsidR="00511D91" w:rsidRDefault="00511D91" w:rsidP="00BD36E5">
      <w:pPr>
        <w:overflowPunct w:val="0"/>
        <w:autoSpaceDE w:val="0"/>
        <w:autoSpaceDN w:val="0"/>
        <w:adjustRightInd w:val="0"/>
        <w:jc w:val="both"/>
        <w:rPr>
          <w:rFonts w:ascii="Arial" w:hAnsi="Arial" w:cs="Arial"/>
        </w:rPr>
      </w:pPr>
    </w:p>
    <w:p w14:paraId="00F122F5" w14:textId="019A1419" w:rsidR="00511D91" w:rsidRDefault="00511D91" w:rsidP="00BD36E5">
      <w:pPr>
        <w:overflowPunct w:val="0"/>
        <w:autoSpaceDE w:val="0"/>
        <w:autoSpaceDN w:val="0"/>
        <w:adjustRightInd w:val="0"/>
        <w:jc w:val="both"/>
        <w:rPr>
          <w:rFonts w:ascii="Arial" w:hAnsi="Arial" w:cs="Arial"/>
        </w:rPr>
      </w:pPr>
      <w:r>
        <w:rPr>
          <w:rFonts w:ascii="Arial" w:hAnsi="Arial" w:cs="Arial"/>
        </w:rPr>
        <w:t>Cllr Clark suggested it to be brought to Full Council due to its big financial impact – no decision made.</w:t>
      </w:r>
    </w:p>
    <w:p w14:paraId="5157CB84" w14:textId="77777777" w:rsidR="00511D91" w:rsidRDefault="00511D91" w:rsidP="00BD36E5">
      <w:pPr>
        <w:overflowPunct w:val="0"/>
        <w:autoSpaceDE w:val="0"/>
        <w:autoSpaceDN w:val="0"/>
        <w:adjustRightInd w:val="0"/>
        <w:jc w:val="both"/>
        <w:rPr>
          <w:rFonts w:ascii="Arial" w:hAnsi="Arial" w:cs="Arial"/>
        </w:rPr>
      </w:pPr>
    </w:p>
    <w:p w14:paraId="73279CF7" w14:textId="117325F3" w:rsidR="00511D91" w:rsidRDefault="00646021" w:rsidP="00BD36E5">
      <w:pPr>
        <w:overflowPunct w:val="0"/>
        <w:autoSpaceDE w:val="0"/>
        <w:autoSpaceDN w:val="0"/>
        <w:adjustRightInd w:val="0"/>
        <w:jc w:val="both"/>
        <w:rPr>
          <w:rFonts w:ascii="Arial" w:hAnsi="Arial" w:cs="Arial"/>
        </w:rPr>
      </w:pPr>
      <w:r>
        <w:rPr>
          <w:rFonts w:ascii="Arial" w:hAnsi="Arial" w:cs="Arial"/>
        </w:rPr>
        <w:t>Assistant Clerk to make an enquiry to an allotment association regarding responsibility when it comes to fencing.</w:t>
      </w:r>
    </w:p>
    <w:p w14:paraId="1850050B" w14:textId="77777777" w:rsidR="00646021" w:rsidRDefault="00646021" w:rsidP="00BD36E5">
      <w:pPr>
        <w:overflowPunct w:val="0"/>
        <w:autoSpaceDE w:val="0"/>
        <w:autoSpaceDN w:val="0"/>
        <w:adjustRightInd w:val="0"/>
        <w:jc w:val="both"/>
        <w:rPr>
          <w:rFonts w:ascii="Arial" w:hAnsi="Arial" w:cs="Arial"/>
        </w:rPr>
      </w:pPr>
    </w:p>
    <w:p w14:paraId="0E2DF687" w14:textId="4FDC4C3C" w:rsidR="00BD36E5" w:rsidRPr="001030C7" w:rsidRDefault="00BD36E5" w:rsidP="00BD36E5">
      <w:pPr>
        <w:overflowPunct w:val="0"/>
        <w:autoSpaceDE w:val="0"/>
        <w:autoSpaceDN w:val="0"/>
        <w:adjustRightInd w:val="0"/>
        <w:jc w:val="both"/>
        <w:rPr>
          <w:rFonts w:ascii="Arial" w:hAnsi="Arial" w:cs="Arial"/>
          <w:b/>
          <w:bCs/>
        </w:rPr>
      </w:pPr>
      <w:r w:rsidRPr="001030C7">
        <w:rPr>
          <w:rFonts w:ascii="Arial" w:hAnsi="Arial" w:cs="Arial"/>
          <w:b/>
          <w:bCs/>
        </w:rPr>
        <w:t xml:space="preserve">8.3 To discuss and </w:t>
      </w:r>
      <w:r w:rsidR="00646021">
        <w:rPr>
          <w:rFonts w:ascii="Arial" w:hAnsi="Arial" w:cs="Arial"/>
          <w:b/>
          <w:bCs/>
        </w:rPr>
        <w:t>review current allotment rules</w:t>
      </w:r>
    </w:p>
    <w:p w14:paraId="3DD4771B" w14:textId="46DF45AB" w:rsidR="00BD36E5" w:rsidRDefault="00646021" w:rsidP="00BD36E5">
      <w:pPr>
        <w:overflowPunct w:val="0"/>
        <w:autoSpaceDE w:val="0"/>
        <w:autoSpaceDN w:val="0"/>
        <w:adjustRightInd w:val="0"/>
        <w:jc w:val="both"/>
        <w:rPr>
          <w:rFonts w:ascii="Arial" w:hAnsi="Arial" w:cs="Arial"/>
        </w:rPr>
      </w:pPr>
      <w:r>
        <w:rPr>
          <w:rFonts w:ascii="Arial" w:hAnsi="Arial" w:cs="Arial"/>
        </w:rPr>
        <w:t xml:space="preserve">The mention of re-entry must stay in the rules as it is written in the Allotment Act. </w:t>
      </w:r>
    </w:p>
    <w:p w14:paraId="254B8670" w14:textId="080B9AA4" w:rsidR="00646021" w:rsidRDefault="00646021" w:rsidP="00BD36E5">
      <w:pPr>
        <w:overflowPunct w:val="0"/>
        <w:autoSpaceDE w:val="0"/>
        <w:autoSpaceDN w:val="0"/>
        <w:adjustRightInd w:val="0"/>
        <w:jc w:val="both"/>
        <w:rPr>
          <w:rFonts w:ascii="Arial" w:hAnsi="Arial" w:cs="Arial"/>
        </w:rPr>
      </w:pPr>
      <w:r>
        <w:rPr>
          <w:rFonts w:ascii="Arial" w:hAnsi="Arial" w:cs="Arial"/>
        </w:rPr>
        <w:t>Assistant Clerk could send the rules to an allotment association to get a professional opinion.</w:t>
      </w:r>
    </w:p>
    <w:p w14:paraId="6A229F7A" w14:textId="77777777" w:rsidR="00BD36E5" w:rsidRPr="00166FA8" w:rsidRDefault="00BD36E5" w:rsidP="00BD36E5">
      <w:pPr>
        <w:overflowPunct w:val="0"/>
        <w:autoSpaceDE w:val="0"/>
        <w:autoSpaceDN w:val="0"/>
        <w:adjustRightInd w:val="0"/>
        <w:rPr>
          <w:rFonts w:ascii="Arial" w:hAnsi="Arial" w:cs="Arial"/>
        </w:rPr>
      </w:pPr>
    </w:p>
    <w:p w14:paraId="1AE8FD18" w14:textId="486A5A53" w:rsidR="00BD36E5" w:rsidRDefault="00BD36E5" w:rsidP="00BD36E5">
      <w:pPr>
        <w:rPr>
          <w:rFonts w:ascii="Arial" w:hAnsi="Arial" w:cs="Arial"/>
          <w:b/>
          <w:u w:val="single"/>
        </w:rPr>
      </w:pPr>
      <w:r w:rsidRPr="00F22CE9">
        <w:rPr>
          <w:rFonts w:ascii="Arial" w:hAnsi="Arial" w:cs="Arial"/>
          <w:b/>
          <w:u w:val="single"/>
        </w:rPr>
        <w:t>POA/</w:t>
      </w:r>
      <w:r w:rsidR="00646021">
        <w:rPr>
          <w:rFonts w:ascii="Arial" w:hAnsi="Arial" w:cs="Arial"/>
          <w:b/>
          <w:u w:val="single"/>
        </w:rPr>
        <w:t>51</w:t>
      </w:r>
      <w:r w:rsidRPr="00F22CE9">
        <w:rPr>
          <w:rFonts w:ascii="Arial" w:hAnsi="Arial" w:cs="Arial"/>
          <w:b/>
          <w:u w:val="single"/>
        </w:rPr>
        <w:t>/202</w:t>
      </w:r>
      <w:r>
        <w:rPr>
          <w:rFonts w:ascii="Arial" w:hAnsi="Arial" w:cs="Arial"/>
          <w:b/>
          <w:u w:val="single"/>
        </w:rPr>
        <w:t>4 WIGTON PARKS</w:t>
      </w:r>
    </w:p>
    <w:p w14:paraId="18A7D73E" w14:textId="77777777" w:rsidR="00646021" w:rsidRDefault="00646021" w:rsidP="00BD36E5">
      <w:pPr>
        <w:overflowPunct w:val="0"/>
        <w:autoSpaceDE w:val="0"/>
        <w:autoSpaceDN w:val="0"/>
        <w:adjustRightInd w:val="0"/>
        <w:jc w:val="both"/>
        <w:rPr>
          <w:rFonts w:ascii="Arial" w:hAnsi="Arial" w:cs="Arial"/>
          <w:b/>
          <w:u w:val="single"/>
        </w:rPr>
      </w:pPr>
    </w:p>
    <w:p w14:paraId="43A61DD3" w14:textId="07AE93F6" w:rsidR="00BD36E5" w:rsidRDefault="00646021" w:rsidP="00BD36E5">
      <w:pPr>
        <w:overflowPunct w:val="0"/>
        <w:autoSpaceDE w:val="0"/>
        <w:autoSpaceDN w:val="0"/>
        <w:adjustRightInd w:val="0"/>
        <w:jc w:val="both"/>
        <w:rPr>
          <w:rFonts w:ascii="Arial" w:hAnsi="Arial" w:cs="Arial"/>
          <w:b/>
        </w:rPr>
      </w:pPr>
      <w:r w:rsidRPr="00646021">
        <w:rPr>
          <w:rFonts w:ascii="Arial" w:hAnsi="Arial" w:cs="Arial"/>
          <w:b/>
        </w:rPr>
        <w:t>9</w:t>
      </w:r>
      <w:r>
        <w:rPr>
          <w:rFonts w:ascii="Arial" w:hAnsi="Arial" w:cs="Arial"/>
          <w:b/>
        </w:rPr>
        <w:t xml:space="preserve"> </w:t>
      </w:r>
      <w:r w:rsidR="00BD36E5" w:rsidRPr="00E25FC5">
        <w:rPr>
          <w:rFonts w:ascii="Arial" w:hAnsi="Arial" w:cs="Arial"/>
          <w:b/>
        </w:rPr>
        <w:t xml:space="preserve">To provide </w:t>
      </w:r>
      <w:r>
        <w:rPr>
          <w:rFonts w:ascii="Arial" w:hAnsi="Arial" w:cs="Arial"/>
          <w:b/>
        </w:rPr>
        <w:t>and discuss any updates regarding the parks</w:t>
      </w:r>
    </w:p>
    <w:p w14:paraId="56D30922" w14:textId="04CAF5A1" w:rsidR="00BD36E5" w:rsidRDefault="00646021" w:rsidP="00BD36E5">
      <w:pPr>
        <w:overflowPunct w:val="0"/>
        <w:autoSpaceDE w:val="0"/>
        <w:autoSpaceDN w:val="0"/>
        <w:adjustRightInd w:val="0"/>
        <w:jc w:val="both"/>
        <w:rPr>
          <w:rFonts w:ascii="Arial" w:hAnsi="Arial" w:cs="Arial"/>
          <w:bCs/>
        </w:rPr>
      </w:pPr>
      <w:r>
        <w:rPr>
          <w:rFonts w:ascii="Arial" w:hAnsi="Arial" w:cs="Arial"/>
          <w:bCs/>
        </w:rPr>
        <w:t xml:space="preserve">Tender from last time will more than likely have increased and it needs to be revisited as to what is wanted before it goes out to tender. There may be other grants or pots that we can approach. </w:t>
      </w:r>
    </w:p>
    <w:p w14:paraId="76CA59BB" w14:textId="0817DE32" w:rsidR="00646021" w:rsidRPr="00646021" w:rsidRDefault="00646021" w:rsidP="00BD36E5">
      <w:pPr>
        <w:overflowPunct w:val="0"/>
        <w:autoSpaceDE w:val="0"/>
        <w:autoSpaceDN w:val="0"/>
        <w:adjustRightInd w:val="0"/>
        <w:jc w:val="both"/>
        <w:rPr>
          <w:rFonts w:ascii="Arial" w:hAnsi="Arial" w:cs="Arial"/>
          <w:bCs/>
        </w:rPr>
      </w:pPr>
      <w:r>
        <w:rPr>
          <w:rFonts w:ascii="Arial" w:hAnsi="Arial" w:cs="Arial"/>
          <w:bCs/>
        </w:rPr>
        <w:t>Aim for completion to be by Party in the Park</w:t>
      </w:r>
    </w:p>
    <w:p w14:paraId="456DCEDA" w14:textId="77777777" w:rsidR="00BD36E5" w:rsidRDefault="00BD36E5" w:rsidP="00BD36E5">
      <w:pPr>
        <w:rPr>
          <w:rFonts w:ascii="Arial" w:hAnsi="Arial" w:cs="Arial"/>
          <w:b/>
          <w:u w:val="single"/>
        </w:rPr>
      </w:pPr>
    </w:p>
    <w:p w14:paraId="20A54BC0" w14:textId="204F1133" w:rsidR="00BD36E5" w:rsidRPr="002C7FD3" w:rsidRDefault="00BD36E5" w:rsidP="00BD36E5">
      <w:pPr>
        <w:rPr>
          <w:rFonts w:ascii="Arial" w:hAnsi="Arial" w:cs="Arial"/>
          <w:b/>
          <w:bCs/>
        </w:rPr>
      </w:pPr>
      <w:r w:rsidRPr="002C7FD3">
        <w:rPr>
          <w:rFonts w:ascii="Arial" w:hAnsi="Arial" w:cs="Arial"/>
          <w:b/>
          <w:bCs/>
        </w:rPr>
        <w:t xml:space="preserve">Meeting ended </w:t>
      </w:r>
      <w:r w:rsidR="00646021">
        <w:rPr>
          <w:rFonts w:ascii="Arial" w:hAnsi="Arial" w:cs="Arial"/>
          <w:b/>
          <w:bCs/>
        </w:rPr>
        <w:t>8:09</w:t>
      </w:r>
      <w:r>
        <w:rPr>
          <w:rFonts w:ascii="Arial" w:hAnsi="Arial" w:cs="Arial"/>
          <w:b/>
          <w:bCs/>
        </w:rPr>
        <w:t>pm</w:t>
      </w:r>
    </w:p>
    <w:p w14:paraId="0057D454" w14:textId="77777777" w:rsidR="00BD36E5" w:rsidRDefault="00BD36E5" w:rsidP="00BD36E5">
      <w:pPr>
        <w:rPr>
          <w:rFonts w:ascii="Arial" w:hAnsi="Arial" w:cs="Arial"/>
          <w:bCs/>
        </w:rPr>
      </w:pPr>
    </w:p>
    <w:p w14:paraId="44794A3F" w14:textId="77777777" w:rsidR="00BD36E5" w:rsidRPr="002C7FD3" w:rsidRDefault="00BD36E5" w:rsidP="00BD36E5">
      <w:pPr>
        <w:rPr>
          <w:rFonts w:ascii="Arial" w:hAnsi="Arial" w:cs="Arial"/>
          <w:b/>
          <w:bCs/>
        </w:rPr>
      </w:pPr>
      <w:r w:rsidRPr="002C7FD3">
        <w:rPr>
          <w:rFonts w:ascii="Arial" w:hAnsi="Arial" w:cs="Arial"/>
          <w:b/>
          <w:bCs/>
        </w:rPr>
        <w:t>Date of next meeting</w:t>
      </w:r>
      <w:r>
        <w:rPr>
          <w:rFonts w:ascii="Arial" w:hAnsi="Arial" w:cs="Arial"/>
          <w:b/>
          <w:bCs/>
        </w:rPr>
        <w:t>: TBC</w:t>
      </w:r>
    </w:p>
    <w:p w14:paraId="7C222169" w14:textId="77777777" w:rsidR="00BD36E5" w:rsidRPr="002C7FD3" w:rsidRDefault="00BD36E5" w:rsidP="00BD36E5">
      <w:pPr>
        <w:rPr>
          <w:rFonts w:ascii="Arial" w:hAnsi="Arial" w:cs="Arial"/>
          <w:b/>
          <w:bCs/>
        </w:rPr>
      </w:pPr>
    </w:p>
    <w:p w14:paraId="2DD1B9ED" w14:textId="77777777" w:rsidR="00CF0778" w:rsidRDefault="00CF0778"/>
    <w:sectPr w:rsidR="00CF07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5"/>
    <w:rsid w:val="001246EC"/>
    <w:rsid w:val="001C221E"/>
    <w:rsid w:val="00377275"/>
    <w:rsid w:val="00511D91"/>
    <w:rsid w:val="00606847"/>
    <w:rsid w:val="00646021"/>
    <w:rsid w:val="00BD36E5"/>
    <w:rsid w:val="00CF0778"/>
    <w:rsid w:val="00E71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441F"/>
  <w15:chartTrackingRefBased/>
  <w15:docId w15:val="{ADB07A95-6197-4461-8634-6F1E2B54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E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BD36E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D36E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D36E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D36E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BD36E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BD36E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BD36E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BD36E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BD36E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6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36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36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36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36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36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36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36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36E5"/>
    <w:rPr>
      <w:rFonts w:eastAsiaTheme="majorEastAsia" w:cstheme="majorBidi"/>
      <w:color w:val="272727" w:themeColor="text1" w:themeTint="D8"/>
    </w:rPr>
  </w:style>
  <w:style w:type="paragraph" w:styleId="Title">
    <w:name w:val="Title"/>
    <w:basedOn w:val="Normal"/>
    <w:next w:val="Normal"/>
    <w:link w:val="TitleChar"/>
    <w:uiPriority w:val="10"/>
    <w:qFormat/>
    <w:rsid w:val="00BD36E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D36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36E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D36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36E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BD36E5"/>
    <w:rPr>
      <w:i/>
      <w:iCs/>
      <w:color w:val="404040" w:themeColor="text1" w:themeTint="BF"/>
    </w:rPr>
  </w:style>
  <w:style w:type="paragraph" w:styleId="ListParagraph">
    <w:name w:val="List Paragraph"/>
    <w:basedOn w:val="Normal"/>
    <w:uiPriority w:val="34"/>
    <w:qFormat/>
    <w:rsid w:val="00BD36E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BD36E5"/>
    <w:rPr>
      <w:i/>
      <w:iCs/>
      <w:color w:val="0F4761" w:themeColor="accent1" w:themeShade="BF"/>
    </w:rPr>
  </w:style>
  <w:style w:type="paragraph" w:styleId="IntenseQuote">
    <w:name w:val="Intense Quote"/>
    <w:basedOn w:val="Normal"/>
    <w:next w:val="Normal"/>
    <w:link w:val="IntenseQuoteChar"/>
    <w:uiPriority w:val="30"/>
    <w:qFormat/>
    <w:rsid w:val="00BD36E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BD36E5"/>
    <w:rPr>
      <w:i/>
      <w:iCs/>
      <w:color w:val="0F4761" w:themeColor="accent1" w:themeShade="BF"/>
    </w:rPr>
  </w:style>
  <w:style w:type="character" w:styleId="IntenseReference">
    <w:name w:val="Intense Reference"/>
    <w:basedOn w:val="DefaultParagraphFont"/>
    <w:uiPriority w:val="32"/>
    <w:qFormat/>
    <w:rsid w:val="00BD36E5"/>
    <w:rPr>
      <w:b/>
      <w:bCs/>
      <w:smallCaps/>
      <w:color w:val="0F4761" w:themeColor="accent1" w:themeShade="BF"/>
      <w:spacing w:val="5"/>
    </w:rPr>
  </w:style>
  <w:style w:type="table" w:styleId="TableGrid">
    <w:name w:val="Table Grid"/>
    <w:basedOn w:val="TableNormal"/>
    <w:uiPriority w:val="39"/>
    <w:rsid w:val="00BD3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4D166-4B67-457B-B2BA-A730ACC744B3}"/>
</file>

<file path=customXml/itemProps2.xml><?xml version="1.0" encoding="utf-8"?>
<ds:datastoreItem xmlns:ds="http://schemas.openxmlformats.org/officeDocument/2006/customXml" ds:itemID="{5EEEE4A8-699C-4371-B812-E8DD5DD7E3C2}"/>
</file>

<file path=customXml/itemProps3.xml><?xml version="1.0" encoding="utf-8"?>
<ds:datastoreItem xmlns:ds="http://schemas.openxmlformats.org/officeDocument/2006/customXml" ds:itemID="{30E33370-9DD9-4C33-B637-F0448ADAD9AC}"/>
</file>

<file path=docProps/app.xml><?xml version="1.0" encoding="utf-8"?>
<Properties xmlns="http://schemas.openxmlformats.org/officeDocument/2006/extended-properties" xmlns:vt="http://schemas.openxmlformats.org/officeDocument/2006/docPropsVTypes">
  <Template>Normal</Template>
  <TotalTime>43</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2</cp:revision>
  <dcterms:created xsi:type="dcterms:W3CDTF">2024-06-05T14:22:00Z</dcterms:created>
  <dcterms:modified xsi:type="dcterms:W3CDTF">2024-06-05T15:07:00Z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