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C6C0" w14:textId="53C15872" w:rsidR="00BB5FF4" w:rsidRDefault="00455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Explanation between box 7 and 8</w:t>
      </w:r>
    </w:p>
    <w:p w14:paraId="1144829F" w14:textId="77777777" w:rsidR="0045537D" w:rsidRDefault="0045537D">
      <w:pPr>
        <w:rPr>
          <w:rFonts w:ascii="Arial" w:hAnsi="Arial" w:cs="Arial"/>
          <w:sz w:val="28"/>
          <w:szCs w:val="28"/>
        </w:rPr>
      </w:pPr>
    </w:p>
    <w:p w14:paraId="060EDCFB" w14:textId="213AF769" w:rsidR="0045537D" w:rsidRDefault="00455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Debtors of £7562 were invoices that were issued in March </w:t>
      </w:r>
      <w:proofErr w:type="gramStart"/>
      <w:r>
        <w:rPr>
          <w:rFonts w:ascii="Arial" w:hAnsi="Arial" w:cs="Arial"/>
          <w:sz w:val="24"/>
          <w:szCs w:val="24"/>
        </w:rPr>
        <w:t>2023</w:t>
      </w:r>
      <w:proofErr w:type="gramEnd"/>
      <w:r>
        <w:rPr>
          <w:rFonts w:ascii="Arial" w:hAnsi="Arial" w:cs="Arial"/>
          <w:sz w:val="24"/>
          <w:szCs w:val="24"/>
        </w:rPr>
        <w:t xml:space="preserve"> but they were not paid until April 2023. I can confirm that these debts have been satisfied.</w:t>
      </w:r>
    </w:p>
    <w:p w14:paraId="18A20485" w14:textId="3AA087A8" w:rsidR="0045537D" w:rsidRPr="0045537D" w:rsidRDefault="004553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recoverable of £2522.80 has since been refunded into the main Wigton Town Council account. There had been a delay in submitting the Q4 submission due to not having the account details and due to Scribe our accountancy software providers checking all the VAT entries.</w:t>
      </w:r>
    </w:p>
    <w:sectPr w:rsidR="0045537D" w:rsidRPr="0045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7D"/>
    <w:rsid w:val="0045537D"/>
    <w:rsid w:val="00B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0599"/>
  <w15:chartTrackingRefBased/>
  <w15:docId w15:val="{BAE23CFB-3D99-4504-863C-AE69DED8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2" ma:contentTypeDescription="Create a new document." ma:contentTypeScope="" ma:versionID="ee7ea11471c6498b647a9418161619bd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929cb4b8494955ea1acb9b3b641c464a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289CE-CCE7-4CB7-8C12-D94B7387EB7C}"/>
</file>

<file path=customXml/itemProps2.xml><?xml version="1.0" encoding="utf-8"?>
<ds:datastoreItem xmlns:ds="http://schemas.openxmlformats.org/officeDocument/2006/customXml" ds:itemID="{418C9815-5B2F-4A22-9B2A-C0F69F88A277}"/>
</file>

<file path=customXml/itemProps3.xml><?xml version="1.0" encoding="utf-8"?>
<ds:datastoreItem xmlns:ds="http://schemas.openxmlformats.org/officeDocument/2006/customXml" ds:itemID="{D833BCFF-7EEC-4B85-942F-ACD0CD9A7F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2023-06-30T14:32:00Z</dcterms:created>
  <dcterms:modified xsi:type="dcterms:W3CDTF">2023-06-30T14:36:00Z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