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0" w:rsidRDefault="00827090">
      <w:pPr>
        <w:rPr>
          <w:sz w:val="24"/>
          <w:szCs w:val="24"/>
          <w:lang w:val="en-GB"/>
        </w:rPr>
      </w:pPr>
      <w:r w:rsidRPr="00827090">
        <w:rPr>
          <w:sz w:val="24"/>
          <w:szCs w:val="24"/>
          <w:lang w:val="en-GB"/>
        </w:rPr>
        <w:t>Barton Laws</w:t>
      </w:r>
    </w:p>
    <w:p w:rsidR="00827090" w:rsidRDefault="00827090">
      <w:pPr>
        <w:rPr>
          <w:sz w:val="24"/>
          <w:szCs w:val="24"/>
          <w:lang w:val="en-GB"/>
        </w:rPr>
      </w:pPr>
    </w:p>
    <w:p w:rsidR="00067284" w:rsidRDefault="0082709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tenders have now been returned. </w:t>
      </w:r>
    </w:p>
    <w:p w:rsidR="006A79D1" w:rsidRDefault="006A79D1">
      <w:pPr>
        <w:rPr>
          <w:sz w:val="24"/>
          <w:szCs w:val="24"/>
          <w:lang w:val="en-GB"/>
        </w:rPr>
      </w:pPr>
    </w:p>
    <w:p w:rsidR="006A79D1" w:rsidRDefault="006A79D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have forwarded these to you under separate email.</w:t>
      </w:r>
    </w:p>
    <w:p w:rsidR="00067284" w:rsidRDefault="00067284">
      <w:pPr>
        <w:rPr>
          <w:sz w:val="24"/>
          <w:szCs w:val="24"/>
          <w:lang w:val="en-GB"/>
        </w:rPr>
      </w:pPr>
    </w:p>
    <w:p w:rsidR="00827090" w:rsidRDefault="0082709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lowest quote comes </w:t>
      </w:r>
      <w:r w:rsidR="0079554E">
        <w:rPr>
          <w:sz w:val="24"/>
          <w:szCs w:val="24"/>
          <w:lang w:val="en-GB"/>
        </w:rPr>
        <w:t>in at</w:t>
      </w:r>
      <w:r w:rsidR="00600D9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£468K which is in line with the prediction given by Day Cummings (see appendix</w:t>
      </w:r>
      <w:r w:rsidR="00A14081">
        <w:rPr>
          <w:sz w:val="24"/>
          <w:szCs w:val="24"/>
          <w:lang w:val="en-GB"/>
        </w:rPr>
        <w:t xml:space="preserve"> 1</w:t>
      </w:r>
      <w:r>
        <w:rPr>
          <w:sz w:val="24"/>
          <w:szCs w:val="24"/>
          <w:lang w:val="en-GB"/>
        </w:rPr>
        <w:t xml:space="preserve">) </w:t>
      </w:r>
    </w:p>
    <w:p w:rsidR="00F303E7" w:rsidRDefault="00F303E7">
      <w:pPr>
        <w:rPr>
          <w:sz w:val="24"/>
          <w:szCs w:val="24"/>
          <w:lang w:val="en-GB"/>
        </w:rPr>
      </w:pPr>
    </w:p>
    <w:p w:rsidR="00F303E7" w:rsidRDefault="00F303E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Architects have advised discussions with the chosen contractor may identify some reduction in costs</w:t>
      </w:r>
    </w:p>
    <w:p w:rsidR="00A14081" w:rsidRDefault="00A14081">
      <w:pPr>
        <w:rPr>
          <w:sz w:val="24"/>
          <w:szCs w:val="24"/>
          <w:lang w:val="en-GB"/>
        </w:rPr>
      </w:pPr>
    </w:p>
    <w:p w:rsidR="00A14081" w:rsidRDefault="00A140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have summarised the key points of decision making by council</w:t>
      </w:r>
      <w:r w:rsidR="00067284">
        <w:rPr>
          <w:sz w:val="24"/>
          <w:szCs w:val="24"/>
          <w:lang w:val="en-GB"/>
        </w:rPr>
        <w:t xml:space="preserve"> to date (</w:t>
      </w:r>
      <w:r>
        <w:rPr>
          <w:sz w:val="24"/>
          <w:szCs w:val="24"/>
          <w:lang w:val="en-GB"/>
        </w:rPr>
        <w:t>see appendix 2)</w:t>
      </w:r>
    </w:p>
    <w:p w:rsidR="00A14081" w:rsidRDefault="00A14081">
      <w:pPr>
        <w:rPr>
          <w:sz w:val="24"/>
          <w:szCs w:val="24"/>
          <w:lang w:val="en-GB"/>
        </w:rPr>
      </w:pPr>
    </w:p>
    <w:p w:rsidR="00067284" w:rsidRDefault="00A140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detailed the current funding position (see appendix 3)   </w:t>
      </w:r>
    </w:p>
    <w:p w:rsidR="00067284" w:rsidRDefault="00067284">
      <w:pPr>
        <w:rPr>
          <w:sz w:val="24"/>
          <w:szCs w:val="24"/>
          <w:lang w:val="en-GB"/>
        </w:rPr>
      </w:pPr>
    </w:p>
    <w:p w:rsidR="00A14081" w:rsidRDefault="000672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the assumption that Councillors will agree to accept the lowest quote then this </w:t>
      </w:r>
      <w:r w:rsidR="00A14081">
        <w:rPr>
          <w:sz w:val="24"/>
          <w:szCs w:val="24"/>
          <w:lang w:val="en-GB"/>
        </w:rPr>
        <w:t>leaves approximately £150</w:t>
      </w:r>
      <w:r w:rsidR="001B3D3F">
        <w:rPr>
          <w:sz w:val="24"/>
          <w:szCs w:val="24"/>
          <w:lang w:val="en-GB"/>
        </w:rPr>
        <w:t xml:space="preserve"> - 200</w:t>
      </w:r>
      <w:r w:rsidR="00A14081">
        <w:rPr>
          <w:sz w:val="24"/>
          <w:szCs w:val="24"/>
          <w:lang w:val="en-GB"/>
        </w:rPr>
        <w:t xml:space="preserve">k funding to find. </w:t>
      </w:r>
      <w:r w:rsidR="00C20BA1">
        <w:rPr>
          <w:sz w:val="24"/>
          <w:szCs w:val="24"/>
          <w:lang w:val="en-GB"/>
        </w:rPr>
        <w:t xml:space="preserve"> (Question mark professional costs)</w:t>
      </w:r>
      <w:r w:rsidR="00A14081">
        <w:rPr>
          <w:sz w:val="24"/>
          <w:szCs w:val="24"/>
          <w:lang w:val="en-GB"/>
        </w:rPr>
        <w:t xml:space="preserve"> </w:t>
      </w:r>
      <w:r w:rsidR="00F303E7">
        <w:rPr>
          <w:sz w:val="24"/>
          <w:szCs w:val="24"/>
          <w:lang w:val="en-GB"/>
        </w:rPr>
        <w:t xml:space="preserve"> Please see attached appendices 4 and 5.</w:t>
      </w:r>
    </w:p>
    <w:p w:rsidR="00A70402" w:rsidRDefault="00A70402">
      <w:pPr>
        <w:rPr>
          <w:sz w:val="24"/>
          <w:szCs w:val="24"/>
          <w:lang w:val="en-GB"/>
        </w:rPr>
      </w:pPr>
    </w:p>
    <w:p w:rsidR="00A70402" w:rsidRDefault="00A7040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Costs remain within the original capped budget by council of £550K</w:t>
      </w:r>
    </w:p>
    <w:p w:rsidR="001B3D3F" w:rsidRDefault="001B3D3F">
      <w:pPr>
        <w:rPr>
          <w:sz w:val="24"/>
          <w:szCs w:val="24"/>
          <w:lang w:val="en-GB"/>
        </w:rPr>
      </w:pPr>
    </w:p>
    <w:p w:rsidR="001B3D3F" w:rsidRDefault="001B3D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Football Foundation have indicated that if we finalise our bid with them in the next few days, there is the possibility of them considering an extra £5 or £10k to the award.  Please be aware too that the Football Foundation have made me</w:t>
      </w:r>
      <w:r w:rsidR="002E7F37">
        <w:rPr>
          <w:sz w:val="24"/>
          <w:szCs w:val="24"/>
          <w:lang w:val="en-GB"/>
        </w:rPr>
        <w:t xml:space="preserve"> aware that they </w:t>
      </w:r>
      <w:r>
        <w:rPr>
          <w:sz w:val="24"/>
          <w:szCs w:val="24"/>
          <w:lang w:val="en-GB"/>
        </w:rPr>
        <w:t xml:space="preserve">are </w:t>
      </w:r>
      <w:r w:rsidR="002E7F3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likely to see their funding cut in the very near future</w:t>
      </w:r>
      <w:r w:rsidR="002E7F37">
        <w:rPr>
          <w:sz w:val="24"/>
          <w:szCs w:val="24"/>
          <w:lang w:val="en-GB"/>
        </w:rPr>
        <w:t>, so we need to move quickly</w:t>
      </w:r>
    </w:p>
    <w:p w:rsidR="00C20BA1" w:rsidRDefault="00C20BA1">
      <w:pPr>
        <w:rPr>
          <w:sz w:val="24"/>
          <w:szCs w:val="24"/>
          <w:lang w:val="en-GB"/>
        </w:rPr>
      </w:pPr>
    </w:p>
    <w:p w:rsidR="00C20BA1" w:rsidRDefault="00C20BA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this moment in time, </w:t>
      </w:r>
      <w:r w:rsidR="001B3D3F">
        <w:rPr>
          <w:sz w:val="24"/>
          <w:szCs w:val="24"/>
          <w:lang w:val="en-GB"/>
        </w:rPr>
        <w:t>most funding</w:t>
      </w:r>
      <w:r>
        <w:rPr>
          <w:sz w:val="24"/>
          <w:szCs w:val="24"/>
          <w:lang w:val="en-GB"/>
        </w:rPr>
        <w:t xml:space="preserve"> pots have now been suspended, while funders concentrate on Covid19 response</w:t>
      </w:r>
      <w:r w:rsidR="001B3D3F">
        <w:rPr>
          <w:sz w:val="24"/>
          <w:szCs w:val="24"/>
          <w:lang w:val="en-GB"/>
        </w:rPr>
        <w:t xml:space="preserve">.  </w:t>
      </w:r>
    </w:p>
    <w:p w:rsidR="006A79D1" w:rsidRDefault="006A79D1">
      <w:pPr>
        <w:rPr>
          <w:sz w:val="24"/>
          <w:szCs w:val="24"/>
          <w:lang w:val="en-GB"/>
        </w:rPr>
      </w:pPr>
    </w:p>
    <w:p w:rsidR="006A79D1" w:rsidRDefault="006A79D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approached Roger </w:t>
      </w:r>
      <w:r w:rsidR="0092609D">
        <w:rPr>
          <w:sz w:val="24"/>
          <w:szCs w:val="24"/>
          <w:lang w:val="en-GB"/>
        </w:rPr>
        <w:t>Liddle to</w:t>
      </w:r>
      <w:r>
        <w:rPr>
          <w:sz w:val="24"/>
          <w:szCs w:val="24"/>
          <w:lang w:val="en-GB"/>
        </w:rPr>
        <w:t xml:space="preserve"> enquire whether there is any likelihood of funding being available from County. </w:t>
      </w:r>
    </w:p>
    <w:p w:rsidR="00A14081" w:rsidRDefault="00A14081">
      <w:pPr>
        <w:rPr>
          <w:sz w:val="24"/>
          <w:szCs w:val="24"/>
          <w:lang w:val="en-GB"/>
        </w:rPr>
      </w:pPr>
    </w:p>
    <w:p w:rsidR="00A14081" w:rsidRDefault="00A1408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Planning permission will expire in 12 </w:t>
      </w:r>
      <w:r w:rsidR="00067284">
        <w:rPr>
          <w:sz w:val="24"/>
          <w:szCs w:val="24"/>
          <w:lang w:val="en-GB"/>
        </w:rPr>
        <w:t>months’ time</w:t>
      </w:r>
    </w:p>
    <w:p w:rsidR="00067284" w:rsidRDefault="00067284">
      <w:pPr>
        <w:rPr>
          <w:sz w:val="24"/>
          <w:szCs w:val="24"/>
          <w:lang w:val="en-GB"/>
        </w:rPr>
      </w:pPr>
    </w:p>
    <w:p w:rsidR="00067284" w:rsidRDefault="00067284">
      <w:pPr>
        <w:rPr>
          <w:sz w:val="24"/>
          <w:szCs w:val="24"/>
          <w:lang w:val="en-GB"/>
        </w:rPr>
      </w:pPr>
    </w:p>
    <w:p w:rsidR="00A14081" w:rsidRDefault="000672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Julia </w:t>
      </w:r>
      <w:r w:rsidR="002E7F37">
        <w:rPr>
          <w:sz w:val="24"/>
          <w:szCs w:val="24"/>
          <w:lang w:val="en-GB"/>
        </w:rPr>
        <w:t>24</w:t>
      </w:r>
      <w:r>
        <w:rPr>
          <w:sz w:val="24"/>
          <w:szCs w:val="24"/>
          <w:lang w:val="en-GB"/>
        </w:rPr>
        <w:t>/</w:t>
      </w:r>
      <w:r w:rsidR="002E7F37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6/20</w:t>
      </w:r>
    </w:p>
    <w:p w:rsidR="00A14081" w:rsidRDefault="0006728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A14081" w:rsidRDefault="00A14081">
      <w:pPr>
        <w:rPr>
          <w:sz w:val="24"/>
          <w:szCs w:val="24"/>
          <w:lang w:val="en-GB"/>
        </w:rPr>
      </w:pPr>
    </w:p>
    <w:p w:rsidR="00A14081" w:rsidRDefault="00A14081">
      <w:pPr>
        <w:rPr>
          <w:sz w:val="24"/>
          <w:szCs w:val="24"/>
          <w:lang w:val="en-GB"/>
        </w:rPr>
      </w:pPr>
      <w:bookmarkStart w:id="0" w:name="_GoBack"/>
      <w:bookmarkEnd w:id="0"/>
    </w:p>
    <w:p w:rsidR="00A14081" w:rsidRDefault="00A14081">
      <w:pPr>
        <w:rPr>
          <w:sz w:val="24"/>
          <w:szCs w:val="24"/>
          <w:lang w:val="en-GB"/>
        </w:rPr>
      </w:pPr>
    </w:p>
    <w:p w:rsidR="00A14081" w:rsidRDefault="00A14081">
      <w:pPr>
        <w:rPr>
          <w:sz w:val="24"/>
          <w:szCs w:val="24"/>
          <w:lang w:val="en-GB"/>
        </w:rPr>
      </w:pPr>
    </w:p>
    <w:p w:rsidR="00827090" w:rsidRDefault="00827090">
      <w:pPr>
        <w:rPr>
          <w:sz w:val="24"/>
          <w:szCs w:val="24"/>
          <w:lang w:val="en-GB"/>
        </w:rPr>
      </w:pPr>
    </w:p>
    <w:p w:rsidR="00827090" w:rsidRDefault="00827090">
      <w:pPr>
        <w:rPr>
          <w:sz w:val="24"/>
          <w:szCs w:val="24"/>
          <w:lang w:val="en-GB"/>
        </w:rPr>
      </w:pPr>
    </w:p>
    <w:p w:rsidR="00827090" w:rsidRDefault="00827090">
      <w:pPr>
        <w:rPr>
          <w:sz w:val="24"/>
          <w:szCs w:val="24"/>
          <w:lang w:val="en-GB"/>
        </w:rPr>
      </w:pPr>
    </w:p>
    <w:p w:rsidR="00827090" w:rsidRDefault="00827090">
      <w:pPr>
        <w:rPr>
          <w:sz w:val="24"/>
          <w:szCs w:val="24"/>
          <w:lang w:val="en-GB"/>
        </w:rPr>
      </w:pPr>
    </w:p>
    <w:p w:rsidR="00827090" w:rsidRDefault="00827090">
      <w:pPr>
        <w:rPr>
          <w:sz w:val="24"/>
          <w:szCs w:val="24"/>
          <w:lang w:val="en-GB"/>
        </w:rPr>
      </w:pPr>
    </w:p>
    <w:p w:rsidR="00827090" w:rsidRPr="00827090" w:rsidRDefault="00827090">
      <w:pPr>
        <w:rPr>
          <w:sz w:val="24"/>
          <w:szCs w:val="24"/>
          <w:lang w:val="en-GB"/>
        </w:rPr>
      </w:pPr>
    </w:p>
    <w:p w:rsidR="00827090" w:rsidRDefault="00827090">
      <w:pPr>
        <w:rPr>
          <w:lang w:val="en-GB"/>
        </w:rPr>
      </w:pPr>
    </w:p>
    <w:p w:rsidR="00827090" w:rsidRDefault="00827090">
      <w:pPr>
        <w:rPr>
          <w:lang w:val="en-GB"/>
        </w:rPr>
      </w:pPr>
    </w:p>
    <w:p w:rsidR="00827090" w:rsidRPr="00827090" w:rsidRDefault="00827090">
      <w:pPr>
        <w:rPr>
          <w:sz w:val="24"/>
          <w:szCs w:val="24"/>
          <w:lang w:val="en-GB"/>
        </w:rPr>
      </w:pPr>
    </w:p>
    <w:sectPr w:rsidR="00827090" w:rsidRPr="0082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2BEC"/>
    <w:multiLevelType w:val="hybridMultilevel"/>
    <w:tmpl w:val="95AC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067284"/>
    <w:rsid w:val="001935EE"/>
    <w:rsid w:val="001B3D3F"/>
    <w:rsid w:val="002E7F37"/>
    <w:rsid w:val="00600D9B"/>
    <w:rsid w:val="006A79D1"/>
    <w:rsid w:val="0079554E"/>
    <w:rsid w:val="00827090"/>
    <w:rsid w:val="0092609D"/>
    <w:rsid w:val="00A14081"/>
    <w:rsid w:val="00A70402"/>
    <w:rsid w:val="00C20BA1"/>
    <w:rsid w:val="00E51AFF"/>
    <w:rsid w:val="00F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5874A-04E0-4F2B-B5B2-D86BA90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935E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HelveticaNeue LT 55 Roman" w:hAnsi="HelveticaNeue LT 55 Roman"/>
      <w:b/>
      <w:color w:val="0DB0A1"/>
      <w:kern w:val="28"/>
      <w:sz w:val="40"/>
    </w:rPr>
  </w:style>
  <w:style w:type="paragraph" w:styleId="Heading2">
    <w:name w:val="heading 2"/>
    <w:basedOn w:val="Heading1"/>
    <w:next w:val="Normal"/>
    <w:link w:val="Heading2Char"/>
    <w:qFormat/>
    <w:rsid w:val="001935EE"/>
    <w:pPr>
      <w:outlineLvl w:val="1"/>
    </w:pPr>
    <w:rPr>
      <w:rFonts w:cs="Arial"/>
      <w:b w:val="0"/>
      <w:bCs/>
      <w:iCs/>
      <w:sz w:val="36"/>
      <w:szCs w:val="28"/>
    </w:rPr>
  </w:style>
  <w:style w:type="paragraph" w:styleId="Heading4">
    <w:name w:val="heading 4"/>
    <w:basedOn w:val="Normal"/>
    <w:next w:val="Normal"/>
    <w:link w:val="Heading4Char"/>
    <w:qFormat/>
    <w:rsid w:val="001935EE"/>
    <w:pPr>
      <w:keepNext/>
      <w:overflowPunct/>
      <w:autoSpaceDE/>
      <w:autoSpaceDN/>
      <w:adjustRightInd/>
      <w:textAlignment w:val="auto"/>
      <w:outlineLvl w:val="3"/>
    </w:pPr>
    <w:rPr>
      <w:rFonts w:ascii="Tekton" w:hAnsi="Tekton"/>
      <w:noProof/>
      <w:kern w:val="28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5EE"/>
    <w:pPr>
      <w:overflowPunct/>
      <w:autoSpaceDE/>
      <w:autoSpaceDN/>
      <w:adjustRightInd/>
      <w:textAlignment w:val="auto"/>
      <w:outlineLvl w:val="4"/>
    </w:pPr>
    <w:rPr>
      <w:rFonts w:ascii="Tekton" w:hAnsi="Tekton"/>
      <w:b/>
      <w:shadow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EE"/>
    <w:rPr>
      <w:rFonts w:ascii="HelveticaNeue LT 55 Roman" w:hAnsi="HelveticaNeue LT 55 Roman"/>
      <w:b/>
      <w:color w:val="0DB0A1"/>
      <w:kern w:val="28"/>
      <w:sz w:val="40"/>
      <w:lang w:val="en-US"/>
    </w:rPr>
  </w:style>
  <w:style w:type="character" w:customStyle="1" w:styleId="Heading2Char">
    <w:name w:val="Heading 2 Char"/>
    <w:link w:val="Heading2"/>
    <w:rsid w:val="001935EE"/>
    <w:rPr>
      <w:rFonts w:ascii="HelveticaNeue LT 55 Roman" w:hAnsi="HelveticaNeue LT 55 Roman" w:cs="Arial"/>
      <w:bCs/>
      <w:iCs/>
      <w:color w:val="0DB0A1"/>
      <w:kern w:val="28"/>
      <w:sz w:val="3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935EE"/>
    <w:rPr>
      <w:rFonts w:ascii="Tekton" w:hAnsi="Tekton"/>
      <w:noProof/>
      <w:kern w:val="28"/>
      <w:sz w:val="28"/>
    </w:rPr>
  </w:style>
  <w:style w:type="character" w:customStyle="1" w:styleId="Heading5Char">
    <w:name w:val="Heading 5 Char"/>
    <w:basedOn w:val="DefaultParagraphFont"/>
    <w:link w:val="Heading5"/>
    <w:rsid w:val="001935EE"/>
    <w:rPr>
      <w:rFonts w:ascii="Tekton" w:hAnsi="Tekton"/>
      <w:b/>
      <w:shadow/>
      <w:kern w:val="28"/>
      <w:sz w:val="24"/>
      <w:lang w:val="en-US"/>
    </w:rPr>
  </w:style>
  <w:style w:type="character" w:styleId="Strong">
    <w:name w:val="Strong"/>
    <w:qFormat/>
    <w:rsid w:val="001935EE"/>
    <w:rPr>
      <w:b/>
      <w:bCs/>
    </w:rPr>
  </w:style>
  <w:style w:type="paragraph" w:styleId="ListParagraph">
    <w:name w:val="List Paragraph"/>
    <w:basedOn w:val="Normal"/>
    <w:uiPriority w:val="34"/>
    <w:qFormat/>
    <w:rsid w:val="00A1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9</cp:revision>
  <dcterms:created xsi:type="dcterms:W3CDTF">2020-06-17T12:32:00Z</dcterms:created>
  <dcterms:modified xsi:type="dcterms:W3CDTF">2020-06-24T11:18:00Z</dcterms:modified>
</cp:coreProperties>
</file>